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5A2A4" w14:textId="15A0D37B" w:rsidR="00B91712" w:rsidRPr="008F14A4" w:rsidRDefault="006D642F" w:rsidP="0064668D">
      <w:pPr>
        <w:jc w:val="center"/>
        <w:rPr>
          <w:b/>
          <w:bCs/>
          <w:color w:val="1F3864" w:themeColor="accent5" w:themeShade="80"/>
          <w:sz w:val="36"/>
          <w:szCs w:val="36"/>
        </w:rPr>
      </w:pPr>
      <w:r w:rsidRPr="008F14A4">
        <w:rPr>
          <w:b/>
          <w:bCs/>
          <w:noProof/>
          <w:color w:val="1F3864" w:themeColor="accent5" w:themeShade="80"/>
          <w:sz w:val="36"/>
          <w:szCs w:val="36"/>
          <w:lang w:eastAsia="de-DE"/>
        </w:rPr>
        <mc:AlternateContent>
          <mc:Choice Requires="wpi">
            <w:drawing>
              <wp:anchor distT="0" distB="0" distL="114300" distR="114300" simplePos="0" relativeHeight="251662336" behindDoc="0" locked="0" layoutInCell="1" allowOverlap="1" wp14:anchorId="54E4EED2" wp14:editId="20D037DC">
                <wp:simplePos x="0" y="0"/>
                <wp:positionH relativeFrom="column">
                  <wp:posOffset>-129960</wp:posOffset>
                </wp:positionH>
                <wp:positionV relativeFrom="paragraph">
                  <wp:posOffset>235845</wp:posOffset>
                </wp:positionV>
                <wp:extent cx="360" cy="360"/>
                <wp:effectExtent l="38100" t="38100" r="57150" b="57150"/>
                <wp:wrapNone/>
                <wp:docPr id="5" name="Freihand 5"/>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6FBAD2F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reihand 5" o:spid="_x0000_s1026" type="#_x0000_t75" style="position:absolute;margin-left:-10.95pt;margin-top:17.85pt;width:1.45pt;height: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">
                <v:imagedata r:id="rId8" o:title=""/>
              </v:shape>
            </w:pict>
          </mc:Fallback>
        </mc:AlternateContent>
      </w:r>
      <w:r w:rsidRPr="008F14A4">
        <w:rPr>
          <w:b/>
          <w:bCs/>
          <w:noProof/>
          <w:color w:val="1F3864" w:themeColor="accent5" w:themeShade="80"/>
          <w:sz w:val="36"/>
          <w:szCs w:val="36"/>
          <w:lang w:eastAsia="de-DE"/>
        </w:rPr>
        <mc:AlternateContent>
          <mc:Choice Requires="wpi">
            <w:drawing>
              <wp:anchor distT="0" distB="0" distL="114300" distR="114300" simplePos="0" relativeHeight="251661312" behindDoc="0" locked="0" layoutInCell="1" allowOverlap="1" wp14:anchorId="2F377292" wp14:editId="65E0D788">
                <wp:simplePos x="0" y="0"/>
                <wp:positionH relativeFrom="column">
                  <wp:posOffset>-110880</wp:posOffset>
                </wp:positionH>
                <wp:positionV relativeFrom="paragraph">
                  <wp:posOffset>216765</wp:posOffset>
                </wp:positionV>
                <wp:extent cx="360" cy="360"/>
                <wp:effectExtent l="38100" t="38100" r="57150" b="57150"/>
                <wp:wrapNone/>
                <wp:docPr id="4" name="Freihand 4"/>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 w14:anchorId="48018B8A" id="Freihand 4" o:spid="_x0000_s1026" type="#_x0000_t75" style="position:absolute;margin-left:-9.45pt;margin-top:16.35pt;width:1.4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">
                <v:imagedata r:id="rId8" o:title=""/>
              </v:shape>
            </w:pict>
          </mc:Fallback>
        </mc:AlternateContent>
      </w:r>
      <w:r w:rsidRPr="008F14A4">
        <w:rPr>
          <w:b/>
          <w:bCs/>
          <w:noProof/>
          <w:color w:val="1F3864" w:themeColor="accent5" w:themeShade="80"/>
          <w:sz w:val="36"/>
          <w:szCs w:val="36"/>
          <w:lang w:eastAsia="de-DE"/>
        </w:rPr>
        <mc:AlternateContent>
          <mc:Choice Requires="wpi">
            <w:drawing>
              <wp:anchor distT="0" distB="0" distL="114300" distR="114300" simplePos="0" relativeHeight="251660288" behindDoc="0" locked="0" layoutInCell="1" allowOverlap="1" wp14:anchorId="118387B6" wp14:editId="5CA53766">
                <wp:simplePos x="0" y="0"/>
                <wp:positionH relativeFrom="column">
                  <wp:posOffset>-101160</wp:posOffset>
                </wp:positionH>
                <wp:positionV relativeFrom="paragraph">
                  <wp:posOffset>222525</wp:posOffset>
                </wp:positionV>
                <wp:extent cx="10080" cy="4320"/>
                <wp:effectExtent l="57150" t="57150" r="47625" b="53340"/>
                <wp:wrapNone/>
                <wp:docPr id="3" name="Freihand 3"/>
                <wp:cNvGraphicFramePr/>
                <a:graphic xmlns:a="http://schemas.openxmlformats.org/drawingml/2006/main">
                  <a:graphicData uri="http://schemas.microsoft.com/office/word/2010/wordprocessingInk">
                    <w14:contentPart bwMode="auto" r:id="rId10">
                      <w14:nvContentPartPr>
                        <w14:cNvContentPartPr/>
                      </w14:nvContentPartPr>
                      <w14:xfrm>
                        <a:off x="0" y="0"/>
                        <a:ext cx="10080" cy="4320"/>
                      </w14:xfrm>
                    </w14:contentPart>
                  </a:graphicData>
                </a:graphic>
              </wp:anchor>
            </w:drawing>
          </mc:Choice>
          <mc:Fallback>
            <w:pict>
              <v:shape w14:anchorId="49C15319" id="Freihand 3" o:spid="_x0000_s1026" type="#_x0000_t75" style="position:absolute;margin-left:-8.65pt;margin-top:16.8pt;width:2.25pt;height:1.8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">
                <v:imagedata r:id="rId11" o:title=""/>
              </v:shape>
            </w:pict>
          </mc:Fallback>
        </mc:AlternateContent>
      </w:r>
      <w:r w:rsidRPr="008F14A4">
        <w:rPr>
          <w:b/>
          <w:bCs/>
          <w:noProof/>
          <w:color w:val="1F3864" w:themeColor="accent5" w:themeShade="80"/>
          <w:sz w:val="36"/>
          <w:szCs w:val="36"/>
          <w:lang w:eastAsia="de-DE"/>
        </w:rPr>
        <mc:AlternateContent>
          <mc:Choice Requires="wpi">
            <w:drawing>
              <wp:anchor distT="0" distB="0" distL="114300" distR="114300" simplePos="0" relativeHeight="251659264" behindDoc="0" locked="0" layoutInCell="1" allowOverlap="1" wp14:anchorId="76C50C7A" wp14:editId="42E9FEF9">
                <wp:simplePos x="0" y="0"/>
                <wp:positionH relativeFrom="column">
                  <wp:posOffset>-91800</wp:posOffset>
                </wp:positionH>
                <wp:positionV relativeFrom="paragraph">
                  <wp:posOffset>226485</wp:posOffset>
                </wp:positionV>
                <wp:extent cx="360" cy="360"/>
                <wp:effectExtent l="38100" t="38100" r="57150" b="57150"/>
                <wp:wrapNone/>
                <wp:docPr id="2" name="Freihand 2"/>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235ACB8B" id="Freihand 2" o:spid="_x0000_s1026" type="#_x0000_t75" style="position:absolute;margin-left:-7.95pt;margin-top:17.1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">
                <v:imagedata r:id="rId8" o:title=""/>
              </v:shape>
            </w:pict>
          </mc:Fallback>
        </mc:AlternateContent>
      </w:r>
      <w:r w:rsidR="0064668D" w:rsidRPr="008F14A4">
        <w:rPr>
          <w:b/>
          <w:bCs/>
          <w:color w:val="1F3864" w:themeColor="accent5" w:themeShade="80"/>
          <w:sz w:val="36"/>
          <w:szCs w:val="36"/>
        </w:rPr>
        <w:t>Ablaufplan zur Erstellung eines Learning Agreements für Studierende</w:t>
      </w:r>
    </w:p>
    <w:p w14:paraId="55DDD0F3" w14:textId="3AD905C6" w:rsidR="00E04FDC" w:rsidRPr="008F14A4" w:rsidRDefault="0042136C" w:rsidP="0064668D">
      <w:pPr>
        <w:jc w:val="center"/>
        <w:rPr>
          <w:b/>
          <w:bCs/>
          <w:color w:val="1F3864" w:themeColor="accent5" w:themeShade="80"/>
          <w:sz w:val="36"/>
          <w:szCs w:val="36"/>
        </w:rPr>
      </w:pPr>
      <w:r w:rsidRPr="008F14A4">
        <w:rPr>
          <w:b/>
          <w:bCs/>
          <w:color w:val="1F3864" w:themeColor="accent5" w:themeShade="80"/>
          <w:sz w:val="36"/>
          <w:szCs w:val="36"/>
        </w:rPr>
        <w:t>Erasmus online Learning Agreement OLA</w:t>
      </w:r>
    </w:p>
    <w:tbl>
      <w:tblPr>
        <w:tblStyle w:val="Tabellenraster"/>
        <w:tblW w:w="14737" w:type="dxa"/>
        <w:tblLook w:val="04A0" w:firstRow="1" w:lastRow="0" w:firstColumn="1" w:lastColumn="0" w:noHBand="0" w:noVBand="1"/>
      </w:tblPr>
      <w:tblGrid>
        <w:gridCol w:w="1385"/>
        <w:gridCol w:w="2154"/>
        <w:gridCol w:w="830"/>
        <w:gridCol w:w="5025"/>
        <w:gridCol w:w="5343"/>
      </w:tblGrid>
      <w:tr w:rsidR="00852794" w14:paraId="1CB39CB4" w14:textId="77777777" w:rsidTr="00852794">
        <w:tc>
          <w:tcPr>
            <w:tcW w:w="14737" w:type="dxa"/>
            <w:gridSpan w:val="5"/>
          </w:tcPr>
          <w:p w14:paraId="03A0F9FE" w14:textId="4FCF9BE0" w:rsidR="00852794" w:rsidRDefault="00852794" w:rsidP="0042136C">
            <w:pPr>
              <w:rPr>
                <w:sz w:val="28"/>
                <w:szCs w:val="28"/>
              </w:rPr>
            </w:pPr>
            <w:r>
              <w:rPr>
                <w:sz w:val="28"/>
                <w:szCs w:val="28"/>
              </w:rPr>
              <w:t xml:space="preserve">Wichtig: Bitte </w:t>
            </w:r>
            <w:r w:rsidR="0042136C">
              <w:rPr>
                <w:sz w:val="28"/>
                <w:szCs w:val="28"/>
              </w:rPr>
              <w:t>beginnen</w:t>
            </w:r>
            <w:r>
              <w:rPr>
                <w:sz w:val="28"/>
                <w:szCs w:val="28"/>
              </w:rPr>
              <w:t xml:space="preserve"> Sie</w:t>
            </w:r>
            <w:r w:rsidR="0042136C">
              <w:rPr>
                <w:sz w:val="28"/>
                <w:szCs w:val="28"/>
              </w:rPr>
              <w:t xml:space="preserve"> mit</w:t>
            </w:r>
            <w:r>
              <w:rPr>
                <w:sz w:val="28"/>
                <w:szCs w:val="28"/>
              </w:rPr>
              <w:t xml:space="preserve"> nachfolgende</w:t>
            </w:r>
            <w:r w:rsidR="0042136C">
              <w:rPr>
                <w:sz w:val="28"/>
                <w:szCs w:val="28"/>
              </w:rPr>
              <w:t>n</w:t>
            </w:r>
            <w:r>
              <w:rPr>
                <w:sz w:val="28"/>
                <w:szCs w:val="28"/>
              </w:rPr>
              <w:t xml:space="preserve"> Schritte,</w:t>
            </w:r>
            <w:r w:rsidRPr="0042136C">
              <w:rPr>
                <w:b/>
                <w:bCs/>
                <w:sz w:val="28"/>
                <w:szCs w:val="28"/>
              </w:rPr>
              <w:t xml:space="preserve"> </w:t>
            </w:r>
            <w:r w:rsidRPr="0042136C">
              <w:rPr>
                <w:b/>
                <w:bCs/>
                <w:color w:val="FF0000"/>
                <w:sz w:val="28"/>
                <w:szCs w:val="28"/>
                <w:u w:val="single"/>
              </w:rPr>
              <w:t>bevor (!)</w:t>
            </w:r>
            <w:r w:rsidRPr="0042136C">
              <w:rPr>
                <w:b/>
                <w:bCs/>
                <w:sz w:val="28"/>
                <w:szCs w:val="28"/>
                <w:u w:val="single"/>
              </w:rPr>
              <w:t xml:space="preserve"> </w:t>
            </w:r>
            <w:r>
              <w:rPr>
                <w:sz w:val="28"/>
                <w:szCs w:val="28"/>
              </w:rPr>
              <w:t>Sie das online Learning Agreement (OLA) starten.</w:t>
            </w:r>
          </w:p>
          <w:p w14:paraId="3DE0BC01" w14:textId="77B73CD1" w:rsidR="0042136C" w:rsidRPr="002665DA" w:rsidRDefault="0042136C" w:rsidP="00E04FDC">
            <w:pPr>
              <w:jc w:val="center"/>
              <w:rPr>
                <w:b/>
                <w:bCs/>
                <w:strike/>
                <w:color w:val="FF0000"/>
                <w:sz w:val="28"/>
                <w:szCs w:val="28"/>
              </w:rPr>
            </w:pPr>
            <w:r w:rsidRPr="0042136C">
              <w:rPr>
                <w:b/>
                <w:bCs/>
                <w:color w:val="FF0000"/>
                <w:sz w:val="28"/>
                <w:szCs w:val="28"/>
              </w:rPr>
              <w:t xml:space="preserve">Sie </w:t>
            </w:r>
            <w:r w:rsidRPr="0042136C">
              <w:rPr>
                <w:b/>
                <w:bCs/>
                <w:color w:val="FF0000"/>
                <w:sz w:val="28"/>
                <w:szCs w:val="28"/>
                <w:u w:val="single"/>
              </w:rPr>
              <w:t xml:space="preserve">müssen (!) </w:t>
            </w:r>
            <w:r w:rsidRPr="0042136C">
              <w:rPr>
                <w:b/>
                <w:bCs/>
                <w:color w:val="FF0000"/>
                <w:sz w:val="28"/>
                <w:szCs w:val="28"/>
              </w:rPr>
              <w:t>den gesamten Learning Agreement Prozess vor ihrer Abreise abgeschlossen haben!</w:t>
            </w:r>
            <w:r w:rsidR="00EC2B28">
              <w:rPr>
                <w:b/>
                <w:bCs/>
                <w:color w:val="FF0000"/>
                <w:sz w:val="28"/>
                <w:szCs w:val="28"/>
              </w:rPr>
              <w:t xml:space="preserve"> Die Fristen für das Einreichen des </w:t>
            </w:r>
            <w:r w:rsidR="008F14A4">
              <w:rPr>
                <w:b/>
                <w:bCs/>
                <w:color w:val="FF0000"/>
                <w:sz w:val="28"/>
                <w:szCs w:val="28"/>
              </w:rPr>
              <w:t>O</w:t>
            </w:r>
            <w:r w:rsidR="00EC2B28">
              <w:rPr>
                <w:b/>
                <w:bCs/>
                <w:color w:val="FF0000"/>
                <w:sz w:val="28"/>
                <w:szCs w:val="28"/>
              </w:rPr>
              <w:t>LA sind der 30. Juni (</w:t>
            </w:r>
            <w:proofErr w:type="spellStart"/>
            <w:r w:rsidR="00EC2B28">
              <w:rPr>
                <w:b/>
                <w:bCs/>
                <w:color w:val="FF0000"/>
                <w:sz w:val="28"/>
                <w:szCs w:val="28"/>
              </w:rPr>
              <w:t>WiSe</w:t>
            </w:r>
            <w:proofErr w:type="spellEnd"/>
            <w:r w:rsidR="00EC2B28">
              <w:rPr>
                <w:b/>
                <w:bCs/>
                <w:color w:val="FF0000"/>
                <w:sz w:val="28"/>
                <w:szCs w:val="28"/>
              </w:rPr>
              <w:t>) und 30. November (</w:t>
            </w:r>
            <w:proofErr w:type="spellStart"/>
            <w:r w:rsidR="00EC2B28">
              <w:rPr>
                <w:b/>
                <w:bCs/>
                <w:color w:val="FF0000"/>
                <w:sz w:val="28"/>
                <w:szCs w:val="28"/>
              </w:rPr>
              <w:t>SoSe</w:t>
            </w:r>
            <w:proofErr w:type="spellEnd"/>
            <w:r w:rsidR="00EC2B28">
              <w:rPr>
                <w:b/>
                <w:bCs/>
                <w:color w:val="FF0000"/>
                <w:sz w:val="28"/>
                <w:szCs w:val="28"/>
              </w:rPr>
              <w:t>)</w:t>
            </w:r>
            <w:r w:rsidR="008F14A4">
              <w:rPr>
                <w:b/>
                <w:bCs/>
                <w:color w:val="FF0000"/>
                <w:sz w:val="28"/>
                <w:szCs w:val="28"/>
              </w:rPr>
              <w:t>.</w:t>
            </w:r>
            <w:r w:rsidRPr="0042136C">
              <w:rPr>
                <w:b/>
                <w:bCs/>
                <w:color w:val="FF0000"/>
                <w:sz w:val="28"/>
                <w:szCs w:val="28"/>
              </w:rPr>
              <w:t xml:space="preserve"> </w:t>
            </w:r>
            <w:r>
              <w:rPr>
                <w:b/>
                <w:bCs/>
                <w:color w:val="FF0000"/>
                <w:sz w:val="28"/>
                <w:szCs w:val="28"/>
              </w:rPr>
              <w:t>Kein Learning Agreement bedeutet keine Förderung!</w:t>
            </w:r>
            <w:r w:rsidR="00471E02">
              <w:rPr>
                <w:b/>
                <w:bCs/>
                <w:color w:val="FF0000"/>
                <w:sz w:val="28"/>
                <w:szCs w:val="28"/>
              </w:rPr>
              <w:t xml:space="preserve"> </w:t>
            </w:r>
            <w:r w:rsidR="000E6BFA">
              <w:rPr>
                <w:b/>
                <w:bCs/>
                <w:color w:val="FF0000"/>
                <w:sz w:val="28"/>
                <w:szCs w:val="28"/>
              </w:rPr>
              <w:t xml:space="preserve"> </w:t>
            </w:r>
          </w:p>
          <w:p w14:paraId="776522AA" w14:textId="2904FB37" w:rsidR="009B3F0A" w:rsidRPr="0042136C" w:rsidRDefault="009B3F0A" w:rsidP="00E04FDC">
            <w:pPr>
              <w:jc w:val="center"/>
              <w:rPr>
                <w:b/>
                <w:bCs/>
                <w:color w:val="FF0000"/>
                <w:sz w:val="28"/>
                <w:szCs w:val="28"/>
              </w:rPr>
            </w:pPr>
            <w:r>
              <w:rPr>
                <w:b/>
                <w:bCs/>
                <w:color w:val="FF0000"/>
                <w:sz w:val="28"/>
                <w:szCs w:val="28"/>
              </w:rPr>
              <w:t xml:space="preserve">Die Prozesse können ggf. länger dauern, planen Sie daher ausreichend Zeit ein und fangen Sie frühzeitig an. </w:t>
            </w:r>
          </w:p>
          <w:p w14:paraId="7856AC95" w14:textId="77777777" w:rsidR="0042136C" w:rsidRDefault="0042136C" w:rsidP="00E04FDC">
            <w:pPr>
              <w:jc w:val="center"/>
              <w:rPr>
                <w:color w:val="FF0000"/>
                <w:sz w:val="28"/>
                <w:szCs w:val="28"/>
              </w:rPr>
            </w:pPr>
            <w:r w:rsidRPr="0042136C">
              <w:rPr>
                <w:sz w:val="28"/>
                <w:szCs w:val="28"/>
              </w:rPr>
              <w:t xml:space="preserve">Wenn Sie hier vor Probleme stoßen, melden Sie sich bitte </w:t>
            </w:r>
            <w:r>
              <w:rPr>
                <w:sz w:val="28"/>
                <w:szCs w:val="28"/>
              </w:rPr>
              <w:t xml:space="preserve">umgehend </w:t>
            </w:r>
            <w:r w:rsidRPr="0042136C">
              <w:rPr>
                <w:sz w:val="28"/>
                <w:szCs w:val="28"/>
              </w:rPr>
              <w:t>bei</w:t>
            </w:r>
            <w:r>
              <w:rPr>
                <w:color w:val="FF0000"/>
                <w:sz w:val="28"/>
                <w:szCs w:val="28"/>
              </w:rPr>
              <w:t xml:space="preserve"> </w:t>
            </w:r>
            <w:hyperlink r:id="rId13" w:history="1">
              <w:r w:rsidRPr="00060794">
                <w:rPr>
                  <w:rStyle w:val="Hyperlink"/>
                  <w:sz w:val="28"/>
                  <w:szCs w:val="28"/>
                </w:rPr>
                <w:t>internationales@phil.uni-siegen.de</w:t>
              </w:r>
            </w:hyperlink>
            <w:r w:rsidRPr="0042136C">
              <w:rPr>
                <w:sz w:val="28"/>
                <w:szCs w:val="28"/>
              </w:rPr>
              <w:t xml:space="preserve">. </w:t>
            </w:r>
          </w:p>
          <w:p w14:paraId="31BF12AA" w14:textId="018A0E18" w:rsidR="008A6768" w:rsidRPr="0042136C" w:rsidRDefault="008A6768" w:rsidP="008A6768">
            <w:pPr>
              <w:jc w:val="center"/>
              <w:rPr>
                <w:sz w:val="28"/>
                <w:szCs w:val="28"/>
              </w:rPr>
            </w:pPr>
            <w:r w:rsidRPr="0042136C">
              <w:rPr>
                <w:sz w:val="28"/>
                <w:szCs w:val="28"/>
              </w:rPr>
              <w:t xml:space="preserve">Änderungen des Learning Agreement sind </w:t>
            </w:r>
            <w:r>
              <w:rPr>
                <w:sz w:val="28"/>
                <w:szCs w:val="28"/>
              </w:rPr>
              <w:t xml:space="preserve">dann erst wieder an der Partneruniversität </w:t>
            </w:r>
            <w:r w:rsidRPr="0042136C">
              <w:rPr>
                <w:sz w:val="28"/>
                <w:szCs w:val="28"/>
              </w:rPr>
              <w:t>möglich. Sie haben dafür maximal 45 Tage Zeit!</w:t>
            </w:r>
          </w:p>
          <w:p w14:paraId="6C9CD1A8" w14:textId="51A3329B" w:rsidR="00852794" w:rsidRDefault="00852794" w:rsidP="008A6768">
            <w:pPr>
              <w:jc w:val="center"/>
              <w:rPr>
                <w:b/>
                <w:bCs/>
                <w:sz w:val="28"/>
                <w:szCs w:val="28"/>
              </w:rPr>
            </w:pPr>
          </w:p>
        </w:tc>
      </w:tr>
      <w:tr w:rsidR="00EE7AF7" w14:paraId="2D92D970" w14:textId="77777777" w:rsidTr="008F14A4">
        <w:tc>
          <w:tcPr>
            <w:tcW w:w="14737" w:type="dxa"/>
            <w:gridSpan w:val="5"/>
            <w:shd w:val="clear" w:color="auto" w:fill="00B0F0"/>
          </w:tcPr>
          <w:p w14:paraId="48B1DEAF" w14:textId="77777777" w:rsidR="00EE7AF7" w:rsidRPr="00EE7AF7" w:rsidRDefault="00EE7AF7" w:rsidP="00EE7AF7">
            <w:pPr>
              <w:jc w:val="center"/>
              <w:rPr>
                <w:rFonts w:ascii="Calibri" w:hAnsi="Calibri" w:cs="Calibri"/>
                <w:b/>
                <w:bCs/>
                <w:color w:val="000000"/>
                <w:sz w:val="28"/>
                <w:szCs w:val="28"/>
              </w:rPr>
            </w:pPr>
            <w:proofErr w:type="spellStart"/>
            <w:r w:rsidRPr="00EE7AF7">
              <w:rPr>
                <w:rFonts w:ascii="Calibri" w:hAnsi="Calibri" w:cs="Calibri"/>
                <w:b/>
                <w:bCs/>
                <w:color w:val="000000"/>
                <w:sz w:val="28"/>
                <w:szCs w:val="28"/>
              </w:rPr>
              <w:t>Before</w:t>
            </w:r>
            <w:proofErr w:type="spellEnd"/>
            <w:r w:rsidRPr="00EE7AF7">
              <w:rPr>
                <w:rFonts w:ascii="Calibri" w:hAnsi="Calibri" w:cs="Calibri"/>
                <w:b/>
                <w:bCs/>
                <w:color w:val="000000"/>
                <w:sz w:val="28"/>
                <w:szCs w:val="28"/>
              </w:rPr>
              <w:t xml:space="preserve"> Mobility</w:t>
            </w:r>
          </w:p>
          <w:p w14:paraId="1A5AEF16" w14:textId="4C630108" w:rsidR="00EE7AF7" w:rsidRDefault="00EE7AF7" w:rsidP="00EE7AF7">
            <w:pPr>
              <w:rPr>
                <w:sz w:val="28"/>
                <w:szCs w:val="28"/>
              </w:rPr>
            </w:pPr>
          </w:p>
        </w:tc>
      </w:tr>
      <w:tr w:rsidR="00EE7AF7" w14:paraId="64378265" w14:textId="163EFE71" w:rsidTr="00EE7AF7">
        <w:tc>
          <w:tcPr>
            <w:tcW w:w="3539" w:type="dxa"/>
            <w:gridSpan w:val="2"/>
          </w:tcPr>
          <w:p w14:paraId="21B98FB6" w14:textId="77777777" w:rsidR="00EE7AF7" w:rsidRDefault="00EE7AF7" w:rsidP="00E04FDC">
            <w:pPr>
              <w:pStyle w:val="Listenabsatz"/>
              <w:rPr>
                <w:sz w:val="28"/>
                <w:szCs w:val="28"/>
              </w:rPr>
            </w:pPr>
          </w:p>
          <w:p w14:paraId="73A81F85" w14:textId="67BB70C5" w:rsidR="00EE7AF7" w:rsidRDefault="00EE7AF7" w:rsidP="00E04FDC">
            <w:pPr>
              <w:pStyle w:val="Listenabsatz"/>
              <w:rPr>
                <w:sz w:val="28"/>
                <w:szCs w:val="28"/>
              </w:rPr>
            </w:pPr>
            <w:r>
              <w:rPr>
                <w:sz w:val="28"/>
                <w:szCs w:val="28"/>
              </w:rPr>
              <w:t>Kurswahl</w:t>
            </w:r>
          </w:p>
          <w:p w14:paraId="19BED4AA" w14:textId="77777777" w:rsidR="00EE7AF7" w:rsidRDefault="00EE7AF7" w:rsidP="0064668D">
            <w:pPr>
              <w:jc w:val="center"/>
              <w:rPr>
                <w:b/>
                <w:bCs/>
                <w:sz w:val="28"/>
                <w:szCs w:val="28"/>
              </w:rPr>
            </w:pPr>
          </w:p>
        </w:tc>
        <w:tc>
          <w:tcPr>
            <w:tcW w:w="11198" w:type="dxa"/>
            <w:gridSpan w:val="3"/>
          </w:tcPr>
          <w:p w14:paraId="13CE23CF" w14:textId="33146E60" w:rsidR="00EE7AF7" w:rsidRDefault="00EE7AF7" w:rsidP="0042136C">
            <w:pPr>
              <w:pStyle w:val="Listenabsatz"/>
              <w:ind w:left="60"/>
              <w:rPr>
                <w:sz w:val="28"/>
                <w:szCs w:val="28"/>
              </w:rPr>
            </w:pPr>
            <w:r>
              <w:rPr>
                <w:sz w:val="28"/>
                <w:szCs w:val="28"/>
              </w:rPr>
              <w:t xml:space="preserve">Wählen Sie mit Hilfe des </w:t>
            </w:r>
            <w:r w:rsidRPr="0042136C">
              <w:rPr>
                <w:sz w:val="28"/>
                <w:szCs w:val="28"/>
              </w:rPr>
              <w:t xml:space="preserve">Online-Vorlesungsverzeichnisses der Partneruniversität (Course Catalogue) </w:t>
            </w:r>
            <w:r>
              <w:rPr>
                <w:sz w:val="28"/>
                <w:szCs w:val="28"/>
              </w:rPr>
              <w:t xml:space="preserve"> </w:t>
            </w:r>
            <w:r w:rsidRPr="0042136C">
              <w:rPr>
                <w:sz w:val="28"/>
                <w:szCs w:val="28"/>
              </w:rPr>
              <w:t>Lehrveranstaltungen aus und füllen Sie das Dokument</w:t>
            </w:r>
            <w:hyperlink r:id="rId14" w:history="1">
              <w:r w:rsidRPr="0042136C">
                <w:rPr>
                  <w:rStyle w:val="Hyperlink"/>
                  <w:sz w:val="28"/>
                  <w:szCs w:val="28"/>
                </w:rPr>
                <w:t xml:space="preserve"> „Learning Agreement Vorschlag“</w:t>
              </w:r>
            </w:hyperlink>
            <w:r w:rsidRPr="0042136C">
              <w:rPr>
                <w:sz w:val="28"/>
                <w:szCs w:val="28"/>
              </w:rPr>
              <w:t xml:space="preserve"> entsprechend aus. </w:t>
            </w:r>
            <w:r w:rsidRPr="00D16314">
              <w:rPr>
                <w:sz w:val="28"/>
                <w:szCs w:val="28"/>
              </w:rPr>
              <w:t xml:space="preserve">Nutzen Sie dabei das </w:t>
            </w:r>
            <w:hyperlink r:id="rId15" w:history="1">
              <w:r w:rsidRPr="00D16314">
                <w:rPr>
                  <w:rStyle w:val="Hyperlink"/>
                  <w:sz w:val="28"/>
                  <w:szCs w:val="28"/>
                </w:rPr>
                <w:t>Modulhandbuch</w:t>
              </w:r>
            </w:hyperlink>
            <w:r w:rsidRPr="00D16314">
              <w:rPr>
                <w:sz w:val="28"/>
                <w:szCs w:val="28"/>
              </w:rPr>
              <w:t xml:space="preserve"> ihres Faches oder </w:t>
            </w:r>
            <w:r>
              <w:rPr>
                <w:sz w:val="28"/>
                <w:szCs w:val="28"/>
              </w:rPr>
              <w:t xml:space="preserve">für </w:t>
            </w:r>
            <w:hyperlink r:id="rId16" w:history="1">
              <w:r w:rsidRPr="00D16314">
                <w:rPr>
                  <w:rStyle w:val="Hyperlink"/>
                  <w:sz w:val="28"/>
                  <w:szCs w:val="28"/>
                </w:rPr>
                <w:t>Lehramt</w:t>
              </w:r>
            </w:hyperlink>
            <w:r w:rsidRPr="00D16314">
              <w:rPr>
                <w:sz w:val="28"/>
                <w:szCs w:val="28"/>
              </w:rPr>
              <w:t>.</w:t>
            </w:r>
          </w:p>
          <w:p w14:paraId="58EA0D7A" w14:textId="6C182C42" w:rsidR="00EE7AF7" w:rsidRDefault="00EE7AF7" w:rsidP="0042136C">
            <w:pPr>
              <w:pStyle w:val="Listenabsatz"/>
              <w:ind w:left="60"/>
              <w:rPr>
                <w:sz w:val="28"/>
                <w:szCs w:val="28"/>
              </w:rPr>
            </w:pPr>
            <w:r>
              <w:rPr>
                <w:sz w:val="28"/>
                <w:szCs w:val="28"/>
              </w:rPr>
              <w:t>Sie können den Anrechnungsvorschlag nur für Lehrveranstaltungen aus ihrem Studienfach machen. Bei Lehramt ist es das Fach, für welches Sie sich beworben haben. Bei allen anderen Lehrveranstaltungen geben Sie bitte, keine An</w:t>
            </w:r>
            <w:r w:rsidR="009440BF">
              <w:rPr>
                <w:sz w:val="28"/>
                <w:szCs w:val="28"/>
              </w:rPr>
              <w:t>erkennung</w:t>
            </w:r>
            <w:r>
              <w:rPr>
                <w:sz w:val="28"/>
                <w:szCs w:val="28"/>
              </w:rPr>
              <w:t xml:space="preserve"> an. Sie können diese nach dem Aufenthalt über einen </w:t>
            </w:r>
            <w:hyperlink r:id="rId17" w:history="1">
              <w:r w:rsidRPr="00DF1CA0">
                <w:rPr>
                  <w:rStyle w:val="Hyperlink"/>
                  <w:sz w:val="28"/>
                  <w:szCs w:val="28"/>
                </w:rPr>
                <w:t>Antrag auf An</w:t>
              </w:r>
              <w:r w:rsidR="009440BF">
                <w:rPr>
                  <w:rStyle w:val="Hyperlink"/>
                  <w:sz w:val="28"/>
                  <w:szCs w:val="28"/>
                </w:rPr>
                <w:t>erkennung</w:t>
              </w:r>
              <w:r w:rsidRPr="00DF1CA0">
                <w:rPr>
                  <w:rStyle w:val="Hyperlink"/>
                  <w:sz w:val="28"/>
                  <w:szCs w:val="28"/>
                </w:rPr>
                <w:t xml:space="preserve"> </w:t>
              </w:r>
            </w:hyperlink>
            <w:r>
              <w:rPr>
                <w:sz w:val="28"/>
                <w:szCs w:val="28"/>
              </w:rPr>
              <w:t xml:space="preserve">nachträglich anerkennen. </w:t>
            </w:r>
          </w:p>
          <w:p w14:paraId="611DF433" w14:textId="77777777" w:rsidR="009440BF" w:rsidRDefault="009440BF" w:rsidP="0042136C">
            <w:pPr>
              <w:pStyle w:val="Listenabsatz"/>
              <w:ind w:left="60"/>
              <w:rPr>
                <w:sz w:val="28"/>
                <w:szCs w:val="28"/>
              </w:rPr>
            </w:pPr>
          </w:p>
          <w:p w14:paraId="48DA7791" w14:textId="77777777" w:rsidR="009440BF" w:rsidRDefault="009440BF" w:rsidP="0042136C">
            <w:pPr>
              <w:pStyle w:val="Listenabsatz"/>
              <w:ind w:left="60"/>
              <w:rPr>
                <w:sz w:val="28"/>
                <w:szCs w:val="28"/>
              </w:rPr>
            </w:pPr>
            <w:r>
              <w:rPr>
                <w:sz w:val="28"/>
                <w:szCs w:val="28"/>
              </w:rPr>
              <w:t xml:space="preserve">Bitte beachten Sie: </w:t>
            </w:r>
          </w:p>
          <w:p w14:paraId="2648D9E1" w14:textId="22FFF255" w:rsidR="00235853" w:rsidRPr="00BB40BC" w:rsidRDefault="00235853" w:rsidP="00BB40BC">
            <w:pPr>
              <w:pStyle w:val="Listenabsatz"/>
              <w:ind w:left="60"/>
              <w:rPr>
                <w:sz w:val="28"/>
                <w:szCs w:val="28"/>
              </w:rPr>
            </w:pPr>
            <w:bookmarkStart w:id="0" w:name="_Hlk215477422"/>
            <w:r>
              <w:rPr>
                <w:sz w:val="28"/>
                <w:szCs w:val="28"/>
              </w:rPr>
              <w:lastRenderedPageBreak/>
              <w:t>B</w:t>
            </w:r>
            <w:r w:rsidR="009440BF">
              <w:rPr>
                <w:sz w:val="28"/>
                <w:szCs w:val="28"/>
              </w:rPr>
              <w:t xml:space="preserve">ei Austauschen im Fach </w:t>
            </w:r>
            <w:r w:rsidR="009440BF" w:rsidRPr="009440BF">
              <w:rPr>
                <w:sz w:val="28"/>
                <w:szCs w:val="28"/>
                <w:u w:val="single"/>
              </w:rPr>
              <w:t>Spanisch</w:t>
            </w:r>
            <w:r w:rsidR="009440BF">
              <w:rPr>
                <w:sz w:val="28"/>
                <w:szCs w:val="28"/>
              </w:rPr>
              <w:t xml:space="preserve"> (alle Studiengänge: Lehramt, LKM, SK, </w:t>
            </w:r>
            <w:proofErr w:type="spellStart"/>
            <w:r w:rsidR="009440BF">
              <w:rPr>
                <w:sz w:val="28"/>
                <w:szCs w:val="28"/>
              </w:rPr>
              <w:t>Liwi</w:t>
            </w:r>
            <w:proofErr w:type="spellEnd"/>
            <w:r w:rsidR="009440BF">
              <w:rPr>
                <w:sz w:val="28"/>
                <w:szCs w:val="28"/>
              </w:rPr>
              <w:t xml:space="preserve">, LIDAS) kann die Prüfungsleistung in der Sprachpraxis </w:t>
            </w:r>
            <w:r>
              <w:rPr>
                <w:sz w:val="28"/>
                <w:szCs w:val="28"/>
              </w:rPr>
              <w:t xml:space="preserve">Spanisch </w:t>
            </w:r>
            <w:r w:rsidR="009440BF">
              <w:rPr>
                <w:sz w:val="28"/>
                <w:szCs w:val="28"/>
              </w:rPr>
              <w:t xml:space="preserve">NICHT </w:t>
            </w:r>
            <w:r>
              <w:rPr>
                <w:sz w:val="28"/>
                <w:szCs w:val="28"/>
              </w:rPr>
              <w:t>aus dem Ausland anerkannt</w:t>
            </w:r>
            <w:r w:rsidR="009440BF">
              <w:rPr>
                <w:sz w:val="28"/>
                <w:szCs w:val="28"/>
              </w:rPr>
              <w:t xml:space="preserve"> werden. </w:t>
            </w:r>
          </w:p>
          <w:bookmarkEnd w:id="0"/>
          <w:p w14:paraId="440EF366" w14:textId="77777777" w:rsidR="00BB40BC" w:rsidRPr="00BB40BC" w:rsidRDefault="00BB40BC" w:rsidP="00BB40BC">
            <w:pPr>
              <w:pStyle w:val="Listenabsatz"/>
              <w:ind w:left="60"/>
              <w:rPr>
                <w:sz w:val="28"/>
                <w:szCs w:val="28"/>
              </w:rPr>
            </w:pPr>
          </w:p>
          <w:p w14:paraId="0C9C670D" w14:textId="0CE7AD48" w:rsidR="00BB40BC" w:rsidRPr="00BB40BC" w:rsidRDefault="00BB40BC" w:rsidP="00BB40BC">
            <w:pPr>
              <w:pStyle w:val="Listenabsatz"/>
              <w:ind w:left="60"/>
              <w:rPr>
                <w:sz w:val="28"/>
                <w:szCs w:val="28"/>
              </w:rPr>
            </w:pPr>
            <w:r w:rsidRPr="00BB40BC">
              <w:rPr>
                <w:sz w:val="28"/>
                <w:szCs w:val="28"/>
              </w:rPr>
              <w:t>„Bei Austauschen in der Anglistik</w:t>
            </w:r>
            <w:r w:rsidRPr="00BB40BC">
              <w:rPr>
                <w:sz w:val="28"/>
                <w:szCs w:val="28"/>
              </w:rPr>
              <w:t xml:space="preserve"> </w:t>
            </w:r>
            <w:r w:rsidRPr="00BB40BC">
              <w:rPr>
                <w:sz w:val="28"/>
                <w:szCs w:val="28"/>
              </w:rPr>
              <w:t xml:space="preserve">(alle Studiengänge: Lehramt, LKM, SK, </w:t>
            </w:r>
            <w:proofErr w:type="spellStart"/>
            <w:r w:rsidRPr="00BB40BC">
              <w:rPr>
                <w:sz w:val="28"/>
                <w:szCs w:val="28"/>
              </w:rPr>
              <w:t>Liwi</w:t>
            </w:r>
            <w:proofErr w:type="spellEnd"/>
            <w:r w:rsidRPr="00BB40BC">
              <w:rPr>
                <w:sz w:val="28"/>
                <w:szCs w:val="28"/>
              </w:rPr>
              <w:t>, LIDAS) kann die Anerkennung einer PL in Seminaren der Literaturwissenschaft nur erfolgen, wenn diese in Form einer erfolgreich bewerteten Hausarbeit (10-12S) vorliegt.“</w:t>
            </w:r>
          </w:p>
          <w:p w14:paraId="483BAD79" w14:textId="143DA0BB" w:rsidR="009440BF" w:rsidRPr="0042136C" w:rsidRDefault="009440BF" w:rsidP="0042136C">
            <w:pPr>
              <w:pStyle w:val="Listenabsatz"/>
              <w:ind w:left="60"/>
              <w:rPr>
                <w:sz w:val="28"/>
                <w:szCs w:val="28"/>
              </w:rPr>
            </w:pPr>
          </w:p>
          <w:p w14:paraId="09B3E1C9" w14:textId="567BD868" w:rsidR="00EE7AF7" w:rsidRDefault="00EE7AF7" w:rsidP="0064668D">
            <w:pPr>
              <w:jc w:val="center"/>
              <w:rPr>
                <w:b/>
                <w:bCs/>
                <w:sz w:val="28"/>
                <w:szCs w:val="28"/>
              </w:rPr>
            </w:pPr>
          </w:p>
        </w:tc>
      </w:tr>
      <w:tr w:rsidR="00EE7AF7" w14:paraId="4637BEA1" w14:textId="1ED16D60" w:rsidTr="00EE7AF7">
        <w:tc>
          <w:tcPr>
            <w:tcW w:w="3539" w:type="dxa"/>
            <w:gridSpan w:val="2"/>
          </w:tcPr>
          <w:p w14:paraId="08F6F91F" w14:textId="77777777" w:rsidR="00EE7AF7" w:rsidRDefault="00EE7AF7" w:rsidP="00552F7F">
            <w:pPr>
              <w:pStyle w:val="Listenabsatz"/>
              <w:rPr>
                <w:sz w:val="28"/>
                <w:szCs w:val="28"/>
              </w:rPr>
            </w:pPr>
          </w:p>
          <w:p w14:paraId="32C0985E" w14:textId="3E328E7C" w:rsidR="00EE7AF7" w:rsidRPr="00552F7F" w:rsidRDefault="00EE7AF7" w:rsidP="00552F7F">
            <w:pPr>
              <w:pStyle w:val="Listenabsatz"/>
              <w:rPr>
                <w:sz w:val="28"/>
                <w:szCs w:val="28"/>
              </w:rPr>
            </w:pPr>
            <w:r w:rsidRPr="00552F7F">
              <w:rPr>
                <w:sz w:val="28"/>
                <w:szCs w:val="28"/>
              </w:rPr>
              <w:t>Kontaktaufnahme und Autorisierung</w:t>
            </w:r>
          </w:p>
          <w:p w14:paraId="1A07767A" w14:textId="6B2664C6" w:rsidR="00EE7AF7" w:rsidRDefault="00EE7AF7" w:rsidP="00552F7F">
            <w:pPr>
              <w:pStyle w:val="Listenabsatz"/>
              <w:ind w:left="0"/>
              <w:rPr>
                <w:b/>
                <w:bCs/>
                <w:sz w:val="28"/>
                <w:szCs w:val="28"/>
              </w:rPr>
            </w:pPr>
          </w:p>
        </w:tc>
        <w:tc>
          <w:tcPr>
            <w:tcW w:w="5855" w:type="dxa"/>
            <w:gridSpan w:val="2"/>
          </w:tcPr>
          <w:p w14:paraId="344B4722" w14:textId="26F6B1EE" w:rsidR="00EE7AF7" w:rsidRPr="009440BF" w:rsidRDefault="00EE7AF7" w:rsidP="009440BF">
            <w:pPr>
              <w:pStyle w:val="Listenabsatz"/>
              <w:ind w:left="45"/>
              <w:rPr>
                <w:b/>
                <w:bCs/>
                <w:sz w:val="28"/>
                <w:szCs w:val="28"/>
              </w:rPr>
            </w:pPr>
            <w:r>
              <w:rPr>
                <w:sz w:val="28"/>
                <w:szCs w:val="28"/>
              </w:rPr>
              <w:t>Kontaktieren Sie die jeweilige Ansprechperson für An</w:t>
            </w:r>
            <w:r w:rsidR="009440BF">
              <w:rPr>
                <w:sz w:val="28"/>
                <w:szCs w:val="28"/>
              </w:rPr>
              <w:t>erkennung</w:t>
            </w:r>
            <w:r>
              <w:rPr>
                <w:sz w:val="28"/>
                <w:szCs w:val="28"/>
              </w:rPr>
              <w:t xml:space="preserve"> </w:t>
            </w:r>
            <w:r w:rsidR="009440BF">
              <w:rPr>
                <w:sz w:val="28"/>
                <w:szCs w:val="28"/>
              </w:rPr>
              <w:t>(</w:t>
            </w:r>
            <w:r w:rsidR="009440BF" w:rsidRPr="009440BF">
              <w:rPr>
                <w:b/>
                <w:bCs/>
                <w:sz w:val="28"/>
                <w:szCs w:val="28"/>
              </w:rPr>
              <w:t>Deine Fachvertreter*innen für Anträge auf Anerkennungen</w:t>
            </w:r>
            <w:r w:rsidR="009440BF">
              <w:rPr>
                <w:b/>
                <w:bCs/>
                <w:sz w:val="28"/>
                <w:szCs w:val="28"/>
              </w:rPr>
              <w:t>)</w:t>
            </w:r>
          </w:p>
          <w:p w14:paraId="742283C7" w14:textId="6B57A3BE" w:rsidR="00EE7AF7" w:rsidRDefault="00EE7AF7" w:rsidP="00552F7F">
            <w:pPr>
              <w:pStyle w:val="Listenabsatz"/>
              <w:ind w:left="45"/>
              <w:rPr>
                <w:sz w:val="28"/>
                <w:szCs w:val="28"/>
              </w:rPr>
            </w:pPr>
            <w:r w:rsidRPr="00D51C56">
              <w:rPr>
                <w:b/>
                <w:bCs/>
                <w:sz w:val="28"/>
                <w:szCs w:val="28"/>
              </w:rPr>
              <w:t>(</w:t>
            </w:r>
            <w:hyperlink r:id="rId18" w:history="1">
              <w:r w:rsidRPr="009440BF">
                <w:rPr>
                  <w:rStyle w:val="Hyperlink"/>
                  <w:b/>
                  <w:bCs/>
                  <w:sz w:val="28"/>
                  <w:szCs w:val="28"/>
                </w:rPr>
                <w:t>Fach-BA/M</w:t>
              </w:r>
              <w:r w:rsidRPr="009440BF">
                <w:rPr>
                  <w:rStyle w:val="Hyperlink"/>
                  <w:b/>
                  <w:bCs/>
                  <w:sz w:val="28"/>
                  <w:szCs w:val="28"/>
                </w:rPr>
                <w:t>A</w:t>
              </w:r>
            </w:hyperlink>
            <w:r w:rsidRPr="00D51C56">
              <w:rPr>
                <w:b/>
                <w:bCs/>
                <w:sz w:val="28"/>
                <w:szCs w:val="28"/>
              </w:rPr>
              <w:t xml:space="preserve"> </w:t>
            </w:r>
            <w:r w:rsidRPr="0064668D">
              <w:rPr>
                <w:sz w:val="28"/>
                <w:szCs w:val="28"/>
              </w:rPr>
              <w:t xml:space="preserve">oder </w:t>
            </w:r>
            <w:hyperlink r:id="rId19" w:history="1">
              <w:r w:rsidRPr="00AA492D">
                <w:rPr>
                  <w:rStyle w:val="Hyperlink"/>
                  <w:b/>
                  <w:bCs/>
                  <w:sz w:val="28"/>
                  <w:szCs w:val="28"/>
                </w:rPr>
                <w:t>Lehra</w:t>
              </w:r>
              <w:r w:rsidRPr="00AA492D">
                <w:rPr>
                  <w:rStyle w:val="Hyperlink"/>
                  <w:b/>
                  <w:bCs/>
                  <w:sz w:val="28"/>
                  <w:szCs w:val="28"/>
                </w:rPr>
                <w:t>mt</w:t>
              </w:r>
            </w:hyperlink>
            <w:r w:rsidRPr="0064668D">
              <w:rPr>
                <w:sz w:val="28"/>
                <w:szCs w:val="28"/>
              </w:rPr>
              <w:t>)</w:t>
            </w:r>
            <w:r>
              <w:rPr>
                <w:sz w:val="28"/>
                <w:szCs w:val="28"/>
              </w:rPr>
              <w:t xml:space="preserve">. Beachten Sie hierbei bitte die </w:t>
            </w:r>
          </w:p>
          <w:p w14:paraId="5D759D95" w14:textId="46CAFB96" w:rsidR="00EE7AF7" w:rsidRDefault="00EE7AF7" w:rsidP="00552F7F">
            <w:pPr>
              <w:pStyle w:val="Listenabsatz"/>
              <w:ind w:left="45"/>
              <w:rPr>
                <w:b/>
                <w:bCs/>
                <w:sz w:val="28"/>
                <w:szCs w:val="28"/>
              </w:rPr>
            </w:pPr>
            <w:r>
              <w:rPr>
                <w:sz w:val="28"/>
                <w:szCs w:val="28"/>
              </w:rPr>
              <w:t>Hinweise zur Kontaktaufnahme in der rechten Spalte</w:t>
            </w:r>
          </w:p>
        </w:tc>
        <w:tc>
          <w:tcPr>
            <w:tcW w:w="5343" w:type="dxa"/>
          </w:tcPr>
          <w:p w14:paraId="5A85DDB2" w14:textId="77777777" w:rsidR="00EE7AF7" w:rsidRPr="00DF1CA0" w:rsidRDefault="00EE7AF7" w:rsidP="0042136C">
            <w:pPr>
              <w:pStyle w:val="Listenabsatz"/>
              <w:ind w:left="0"/>
              <w:rPr>
                <w:b/>
                <w:bCs/>
                <w:sz w:val="28"/>
                <w:szCs w:val="28"/>
                <w:u w:val="single"/>
              </w:rPr>
            </w:pPr>
            <w:r w:rsidRPr="00DF1CA0">
              <w:rPr>
                <w:b/>
                <w:bCs/>
                <w:sz w:val="28"/>
                <w:szCs w:val="28"/>
                <w:u w:val="single"/>
              </w:rPr>
              <w:t xml:space="preserve">M.A. Roads: </w:t>
            </w:r>
          </w:p>
          <w:p w14:paraId="1ED761F1" w14:textId="7C76452A" w:rsidR="00EE7AF7" w:rsidRDefault="00EE7AF7" w:rsidP="0042136C">
            <w:pPr>
              <w:pStyle w:val="Listenabsatz"/>
              <w:ind w:left="0"/>
              <w:rPr>
                <w:sz w:val="28"/>
                <w:szCs w:val="28"/>
              </w:rPr>
            </w:pPr>
            <w:r w:rsidRPr="00DF1CA0">
              <w:rPr>
                <w:sz w:val="28"/>
                <w:szCs w:val="28"/>
              </w:rPr>
              <w:t xml:space="preserve">Kontaktaufnahme über </w:t>
            </w:r>
            <w:hyperlink r:id="rId20" w:history="1">
              <w:proofErr w:type="spellStart"/>
              <w:r w:rsidRPr="004A5347">
                <w:rPr>
                  <w:rStyle w:val="Hyperlink"/>
                  <w:sz w:val="28"/>
                  <w:szCs w:val="28"/>
                </w:rPr>
                <w:t>Mo</w:t>
              </w:r>
              <w:r w:rsidRPr="004A5347">
                <w:rPr>
                  <w:rStyle w:val="Hyperlink"/>
                  <w:sz w:val="28"/>
                  <w:szCs w:val="28"/>
                </w:rPr>
                <w:t>odle</w:t>
              </w:r>
              <w:proofErr w:type="spellEnd"/>
            </w:hyperlink>
            <w:r w:rsidRPr="00DF1CA0">
              <w:rPr>
                <w:sz w:val="28"/>
                <w:szCs w:val="28"/>
              </w:rPr>
              <w:t xml:space="preserve">  und verpflichtender Besuch in der Sprechstunde</w:t>
            </w:r>
          </w:p>
          <w:p w14:paraId="78B9E799" w14:textId="77777777" w:rsidR="00EE7AF7" w:rsidRDefault="00EE7AF7" w:rsidP="0042136C">
            <w:pPr>
              <w:pStyle w:val="Listenabsatz"/>
              <w:ind w:left="0"/>
              <w:rPr>
                <w:sz w:val="28"/>
                <w:szCs w:val="28"/>
              </w:rPr>
            </w:pPr>
          </w:p>
          <w:p w14:paraId="6D5C0F1F" w14:textId="77777777" w:rsidR="00EE7AF7" w:rsidRPr="00EE7AF7" w:rsidRDefault="00EE7AF7" w:rsidP="00EE7AF7">
            <w:pPr>
              <w:rPr>
                <w:sz w:val="28"/>
                <w:szCs w:val="28"/>
              </w:rPr>
            </w:pPr>
            <w:r w:rsidRPr="00EE7AF7">
              <w:rPr>
                <w:b/>
                <w:bCs/>
                <w:sz w:val="28"/>
                <w:szCs w:val="28"/>
                <w:u w:val="single"/>
              </w:rPr>
              <w:t xml:space="preserve">Studiengänge der Geschichte (inklusive Lehramt): </w:t>
            </w:r>
          </w:p>
          <w:p w14:paraId="7FBD1038" w14:textId="2A915E76" w:rsidR="00EE7AF7" w:rsidRPr="00EE7AF7" w:rsidRDefault="00EE7AF7" w:rsidP="00EE7AF7">
            <w:pPr>
              <w:rPr>
                <w:sz w:val="28"/>
                <w:szCs w:val="28"/>
              </w:rPr>
            </w:pPr>
            <w:r w:rsidRPr="00EE7AF7">
              <w:rPr>
                <w:sz w:val="28"/>
                <w:szCs w:val="28"/>
              </w:rPr>
              <w:t xml:space="preserve">Kontaktaufnahme über </w:t>
            </w:r>
            <w:hyperlink r:id="rId21" w:history="1">
              <w:proofErr w:type="spellStart"/>
              <w:r w:rsidRPr="007D3FDF">
                <w:rPr>
                  <w:rStyle w:val="Hyperlink"/>
                  <w:sz w:val="28"/>
                  <w:szCs w:val="28"/>
                </w:rPr>
                <w:t>Moodle</w:t>
              </w:r>
              <w:proofErr w:type="spellEnd"/>
            </w:hyperlink>
            <w:r w:rsidRPr="00EE7AF7">
              <w:rPr>
                <w:sz w:val="28"/>
                <w:szCs w:val="28"/>
              </w:rPr>
              <w:t xml:space="preserve"> und verpflichtender Besuch in der Sprechstunde</w:t>
            </w:r>
          </w:p>
          <w:p w14:paraId="615A6C6A" w14:textId="77777777" w:rsidR="00EE7AF7" w:rsidRPr="00DF1CA0" w:rsidRDefault="00EE7AF7" w:rsidP="0042136C">
            <w:pPr>
              <w:pStyle w:val="Listenabsatz"/>
              <w:ind w:left="0"/>
              <w:rPr>
                <w:sz w:val="28"/>
                <w:szCs w:val="28"/>
              </w:rPr>
            </w:pPr>
          </w:p>
          <w:p w14:paraId="7A4EC8D0" w14:textId="6D87F796" w:rsidR="00EE7AF7" w:rsidRPr="00DF1CA0" w:rsidRDefault="00EE7AF7" w:rsidP="0042136C">
            <w:pPr>
              <w:pStyle w:val="Listenabsatz"/>
              <w:ind w:left="0"/>
              <w:rPr>
                <w:b/>
                <w:bCs/>
                <w:sz w:val="28"/>
                <w:szCs w:val="28"/>
                <w:u w:val="single"/>
              </w:rPr>
            </w:pPr>
            <w:r>
              <w:rPr>
                <w:b/>
                <w:bCs/>
                <w:sz w:val="28"/>
                <w:szCs w:val="28"/>
                <w:u w:val="single"/>
              </w:rPr>
              <w:t xml:space="preserve">B.A. </w:t>
            </w:r>
            <w:r w:rsidRPr="00DF1CA0">
              <w:rPr>
                <w:b/>
                <w:bCs/>
                <w:sz w:val="28"/>
                <w:szCs w:val="28"/>
                <w:u w:val="single"/>
              </w:rPr>
              <w:t>Sozialwissenschaften</w:t>
            </w:r>
            <w:r>
              <w:rPr>
                <w:b/>
                <w:bCs/>
                <w:sz w:val="28"/>
                <w:szCs w:val="28"/>
                <w:u w:val="single"/>
              </w:rPr>
              <w:t xml:space="preserve"> (in Europa)</w:t>
            </w:r>
            <w:r w:rsidRPr="00DF1CA0">
              <w:rPr>
                <w:b/>
                <w:bCs/>
                <w:sz w:val="28"/>
                <w:szCs w:val="28"/>
                <w:u w:val="single"/>
              </w:rPr>
              <w:t xml:space="preserve">: </w:t>
            </w:r>
          </w:p>
          <w:p w14:paraId="5FF49C76" w14:textId="1E2DBD09" w:rsidR="00EE7AF7" w:rsidRPr="00DF1CA0" w:rsidRDefault="00EE7AF7" w:rsidP="0042136C">
            <w:pPr>
              <w:pStyle w:val="Listenabsatz"/>
              <w:ind w:left="0"/>
              <w:rPr>
                <w:sz w:val="28"/>
                <w:szCs w:val="28"/>
              </w:rPr>
            </w:pPr>
            <w:r w:rsidRPr="00DF1CA0">
              <w:rPr>
                <w:sz w:val="28"/>
                <w:szCs w:val="28"/>
              </w:rPr>
              <w:t xml:space="preserve">Kontaktaufnahme über </w:t>
            </w:r>
            <w:hyperlink r:id="rId22" w:history="1">
              <w:proofErr w:type="spellStart"/>
              <w:r w:rsidRPr="007D3FDF">
                <w:rPr>
                  <w:rStyle w:val="Hyperlink"/>
                  <w:sz w:val="28"/>
                  <w:szCs w:val="28"/>
                </w:rPr>
                <w:t>Moodle</w:t>
              </w:r>
              <w:proofErr w:type="spellEnd"/>
            </w:hyperlink>
            <w:r w:rsidRPr="00DF1CA0">
              <w:rPr>
                <w:sz w:val="28"/>
                <w:szCs w:val="28"/>
              </w:rPr>
              <w:t xml:space="preserve"> </w:t>
            </w:r>
          </w:p>
          <w:p w14:paraId="5DE226C2" w14:textId="47F5BD9D" w:rsidR="00EE7AF7" w:rsidRDefault="00EE7AF7" w:rsidP="0042136C">
            <w:pPr>
              <w:pStyle w:val="Listenabsatz"/>
              <w:ind w:left="0"/>
              <w:rPr>
                <w:b/>
                <w:bCs/>
                <w:sz w:val="28"/>
                <w:szCs w:val="28"/>
              </w:rPr>
            </w:pPr>
          </w:p>
          <w:p w14:paraId="39780168" w14:textId="6486298F" w:rsidR="00EE7AF7" w:rsidRDefault="00EE7AF7" w:rsidP="0042136C">
            <w:pPr>
              <w:pStyle w:val="Listenabsatz"/>
              <w:ind w:left="0"/>
              <w:rPr>
                <w:b/>
                <w:bCs/>
                <w:sz w:val="28"/>
                <w:szCs w:val="28"/>
              </w:rPr>
            </w:pPr>
            <w:r w:rsidRPr="00DF1CA0">
              <w:rPr>
                <w:b/>
                <w:bCs/>
                <w:sz w:val="28"/>
                <w:szCs w:val="28"/>
                <w:u w:val="single"/>
              </w:rPr>
              <w:t xml:space="preserve">Bei allen anderen Fächern: </w:t>
            </w:r>
            <w:r w:rsidRPr="00DF1CA0">
              <w:rPr>
                <w:sz w:val="28"/>
                <w:szCs w:val="28"/>
              </w:rPr>
              <w:t>Kontaktaufnahme über E-Mail, kein verpflichtender Besuch in der Sprechstunde</w:t>
            </w:r>
          </w:p>
          <w:p w14:paraId="226F44D8" w14:textId="77777777" w:rsidR="00EE7AF7" w:rsidRDefault="00EE7AF7" w:rsidP="0042136C">
            <w:pPr>
              <w:pStyle w:val="Listenabsatz"/>
              <w:ind w:left="0"/>
              <w:rPr>
                <w:b/>
                <w:bCs/>
                <w:sz w:val="28"/>
                <w:szCs w:val="28"/>
              </w:rPr>
            </w:pPr>
          </w:p>
          <w:p w14:paraId="635DC18E" w14:textId="77777777" w:rsidR="00EE7AF7" w:rsidRDefault="00EE7AF7" w:rsidP="0064668D">
            <w:pPr>
              <w:jc w:val="center"/>
              <w:rPr>
                <w:b/>
                <w:bCs/>
                <w:sz w:val="28"/>
                <w:szCs w:val="28"/>
              </w:rPr>
            </w:pPr>
          </w:p>
        </w:tc>
      </w:tr>
      <w:tr w:rsidR="00552F7F" w14:paraId="52B5CAA1" w14:textId="17CB134A" w:rsidTr="008A6768">
        <w:tc>
          <w:tcPr>
            <w:tcW w:w="1385" w:type="dxa"/>
          </w:tcPr>
          <w:p w14:paraId="63990F89" w14:textId="77777777" w:rsidR="00552F7F" w:rsidRDefault="00552F7F" w:rsidP="0064668D">
            <w:pPr>
              <w:jc w:val="center"/>
              <w:rPr>
                <w:b/>
                <w:bCs/>
                <w:sz w:val="28"/>
                <w:szCs w:val="28"/>
              </w:rPr>
            </w:pPr>
          </w:p>
        </w:tc>
        <w:tc>
          <w:tcPr>
            <w:tcW w:w="2984" w:type="dxa"/>
            <w:gridSpan w:val="2"/>
          </w:tcPr>
          <w:p w14:paraId="323134E2" w14:textId="6952133F" w:rsidR="00552F7F" w:rsidRPr="002665DA" w:rsidRDefault="008A6768" w:rsidP="00DF1CA0">
            <w:pPr>
              <w:pStyle w:val="Default"/>
              <w:rPr>
                <w:sz w:val="28"/>
                <w:szCs w:val="28"/>
                <w:lang w:val="en-US"/>
              </w:rPr>
            </w:pPr>
            <w:proofErr w:type="spellStart"/>
            <w:r w:rsidRPr="002665DA">
              <w:rPr>
                <w:sz w:val="28"/>
                <w:szCs w:val="28"/>
                <w:lang w:val="en-US"/>
              </w:rPr>
              <w:t>Freigabe</w:t>
            </w:r>
            <w:proofErr w:type="spellEnd"/>
            <w:r w:rsidRPr="002665DA">
              <w:rPr>
                <w:sz w:val="28"/>
                <w:szCs w:val="28"/>
                <w:lang w:val="en-US"/>
              </w:rPr>
              <w:t xml:space="preserve"> des Learning Agreement in OLA</w:t>
            </w:r>
          </w:p>
          <w:p w14:paraId="1901F0B6" w14:textId="24C68A7C" w:rsidR="00552F7F" w:rsidRPr="002665DA" w:rsidRDefault="00552F7F" w:rsidP="0049470E">
            <w:pPr>
              <w:pStyle w:val="Default"/>
              <w:ind w:left="720"/>
              <w:rPr>
                <w:sz w:val="28"/>
                <w:szCs w:val="28"/>
                <w:lang w:val="en-US"/>
              </w:rPr>
            </w:pPr>
          </w:p>
          <w:p w14:paraId="4254C916" w14:textId="77777777" w:rsidR="00552F7F" w:rsidRPr="002665DA" w:rsidRDefault="00552F7F" w:rsidP="0064668D">
            <w:pPr>
              <w:jc w:val="center"/>
              <w:rPr>
                <w:b/>
                <w:bCs/>
                <w:sz w:val="28"/>
                <w:szCs w:val="28"/>
                <w:lang w:val="en-US"/>
              </w:rPr>
            </w:pPr>
          </w:p>
        </w:tc>
        <w:tc>
          <w:tcPr>
            <w:tcW w:w="10368" w:type="dxa"/>
            <w:gridSpan w:val="2"/>
          </w:tcPr>
          <w:p w14:paraId="53EF2D62" w14:textId="490C2A72" w:rsidR="00552F7F" w:rsidRDefault="00552F7F" w:rsidP="00552F7F">
            <w:pPr>
              <w:pStyle w:val="Default"/>
              <w:ind w:left="45"/>
              <w:rPr>
                <w:rFonts w:asciiTheme="minorHAnsi" w:hAnsiTheme="minorHAnsi" w:cstheme="minorBidi"/>
                <w:color w:val="auto"/>
                <w:sz w:val="28"/>
                <w:szCs w:val="28"/>
              </w:rPr>
            </w:pPr>
            <w:r>
              <w:rPr>
                <w:sz w:val="28"/>
                <w:szCs w:val="28"/>
              </w:rPr>
              <w:t>Sobald die Lehrveranstaltungen und entsprechende An</w:t>
            </w:r>
            <w:r w:rsidR="009440BF">
              <w:rPr>
                <w:sz w:val="28"/>
                <w:szCs w:val="28"/>
              </w:rPr>
              <w:t>erkennung</w:t>
            </w:r>
            <w:r>
              <w:rPr>
                <w:sz w:val="28"/>
                <w:szCs w:val="28"/>
              </w:rPr>
              <w:t xml:space="preserve"> genehmigt wurden, übertragen Sie diese </w:t>
            </w:r>
          </w:p>
          <w:p w14:paraId="5C3A46FA" w14:textId="77777777" w:rsidR="008A6768" w:rsidRDefault="00552F7F" w:rsidP="008A6768">
            <w:pPr>
              <w:pStyle w:val="Default"/>
              <w:ind w:left="45"/>
              <w:rPr>
                <w:rStyle w:val="Hyperlink"/>
              </w:rPr>
            </w:pPr>
            <w:r>
              <w:rPr>
                <w:sz w:val="28"/>
                <w:szCs w:val="28"/>
              </w:rPr>
              <w:t>Ergebnisse</w:t>
            </w:r>
            <w:r w:rsidR="008A6768">
              <w:rPr>
                <w:sz w:val="28"/>
                <w:szCs w:val="28"/>
              </w:rPr>
              <w:t xml:space="preserve"> </w:t>
            </w:r>
            <w:r w:rsidR="008A6768" w:rsidRPr="008A6768">
              <w:rPr>
                <w:sz w:val="28"/>
                <w:szCs w:val="28"/>
              </w:rPr>
              <w:t>(inklusive der Kommentare des Fachvertreters/der Fachvertreterin)</w:t>
            </w:r>
            <w:r>
              <w:rPr>
                <w:sz w:val="28"/>
                <w:szCs w:val="28"/>
              </w:rPr>
              <w:t xml:space="preserve"> bitte in das </w:t>
            </w:r>
            <w:hyperlink r:id="rId23" w:history="1">
              <w:r w:rsidRPr="00552F7F">
                <w:rPr>
                  <w:rStyle w:val="Hyperlink"/>
                  <w:sz w:val="28"/>
                  <w:szCs w:val="28"/>
                </w:rPr>
                <w:t>OLA Syste</w:t>
              </w:r>
              <w:r w:rsidRPr="00552F7F">
                <w:rPr>
                  <w:rStyle w:val="Hyperlink"/>
                  <w:sz w:val="28"/>
                  <w:szCs w:val="28"/>
                </w:rPr>
                <w:t>m</w:t>
              </w:r>
              <w:r w:rsidR="008A6768">
                <w:rPr>
                  <w:rStyle w:val="Hyperlink"/>
                  <w:sz w:val="28"/>
                  <w:szCs w:val="28"/>
                </w:rPr>
                <w:t xml:space="preserve"> </w:t>
              </w:r>
              <w:r w:rsidRPr="00552F7F">
                <w:rPr>
                  <w:rStyle w:val="Hyperlink"/>
                  <w:sz w:val="28"/>
                  <w:szCs w:val="28"/>
                </w:rPr>
                <w:t xml:space="preserve"> </w:t>
              </w:r>
            </w:hyperlink>
          </w:p>
          <w:p w14:paraId="64AFBAA6" w14:textId="61973194" w:rsidR="00552F7F" w:rsidRPr="008A6768" w:rsidRDefault="008A6768" w:rsidP="008A6768">
            <w:pPr>
              <w:pStyle w:val="Default"/>
              <w:ind w:left="45"/>
              <w:rPr>
                <w:sz w:val="28"/>
                <w:szCs w:val="28"/>
              </w:rPr>
            </w:pPr>
            <w:r>
              <w:rPr>
                <w:sz w:val="28"/>
                <w:szCs w:val="28"/>
              </w:rPr>
              <w:t xml:space="preserve">Der OLA-Beauftragte überprüft </w:t>
            </w:r>
            <w:r w:rsidR="009440BF">
              <w:rPr>
                <w:sz w:val="28"/>
                <w:szCs w:val="28"/>
              </w:rPr>
              <w:t>i</w:t>
            </w:r>
            <w:r w:rsidR="009440BF" w:rsidRPr="009440BF">
              <w:rPr>
                <w:sz w:val="28"/>
                <w:szCs w:val="28"/>
              </w:rPr>
              <w:t xml:space="preserve">n Absprache mit dem Vorsitzenden des Fachlichen Prüfungsausschusses </w:t>
            </w:r>
            <w:r>
              <w:rPr>
                <w:sz w:val="28"/>
                <w:szCs w:val="28"/>
              </w:rPr>
              <w:t>die Übereinstimmung der Angaben und gibt ihr Learning Agreement im System entsprechend frei</w:t>
            </w:r>
          </w:p>
        </w:tc>
      </w:tr>
      <w:tr w:rsidR="008A6768" w14:paraId="32F7EFD3" w14:textId="77777777" w:rsidTr="00165CCA">
        <w:tc>
          <w:tcPr>
            <w:tcW w:w="14737" w:type="dxa"/>
            <w:gridSpan w:val="5"/>
          </w:tcPr>
          <w:p w14:paraId="2CA2C2E4" w14:textId="6F5B5841" w:rsidR="008A6768" w:rsidRDefault="008A6768" w:rsidP="008A6768">
            <w:pPr>
              <w:pStyle w:val="Default"/>
              <w:ind w:left="45"/>
              <w:jc w:val="center"/>
              <w:rPr>
                <w:color w:val="FF0000"/>
                <w:sz w:val="28"/>
                <w:szCs w:val="28"/>
              </w:rPr>
            </w:pPr>
            <w:r w:rsidRPr="008A6768">
              <w:rPr>
                <w:color w:val="FF0000"/>
                <w:sz w:val="28"/>
                <w:szCs w:val="28"/>
              </w:rPr>
              <w:t xml:space="preserve">Wichtig: Diese Schritte MÜSSEN (!) bis zur Abreise vervollständigt werden! Sonst erhalten Sie KEINE Förderung! Bei Problemen kontaktieren Sie bitte </w:t>
            </w:r>
            <w:hyperlink r:id="rId24" w:history="1">
              <w:r w:rsidR="00EE7AF7" w:rsidRPr="009F12E0">
                <w:rPr>
                  <w:rStyle w:val="Hyperlink"/>
                  <w:sz w:val="28"/>
                  <w:szCs w:val="28"/>
                </w:rPr>
                <w:t>internationales@phil.un-siegen.de</w:t>
              </w:r>
            </w:hyperlink>
          </w:p>
          <w:p w14:paraId="6C1845B6" w14:textId="77777777" w:rsidR="00EE7AF7" w:rsidRDefault="00EE7AF7" w:rsidP="008A6768">
            <w:pPr>
              <w:pStyle w:val="Default"/>
              <w:ind w:left="45"/>
              <w:jc w:val="center"/>
              <w:rPr>
                <w:color w:val="FF0000"/>
                <w:sz w:val="28"/>
                <w:szCs w:val="28"/>
              </w:rPr>
            </w:pPr>
          </w:p>
          <w:p w14:paraId="382EF5C3" w14:textId="77777777" w:rsidR="00EE7AF7" w:rsidRDefault="00EE7AF7" w:rsidP="008A6768">
            <w:pPr>
              <w:pStyle w:val="Default"/>
              <w:ind w:left="45"/>
              <w:jc w:val="center"/>
              <w:rPr>
                <w:color w:val="FF0000"/>
                <w:sz w:val="28"/>
                <w:szCs w:val="28"/>
              </w:rPr>
            </w:pPr>
          </w:p>
          <w:p w14:paraId="48232B2E" w14:textId="77777777" w:rsidR="00EE7AF7" w:rsidRDefault="00EE7AF7" w:rsidP="008A6768">
            <w:pPr>
              <w:pStyle w:val="Default"/>
              <w:ind w:left="45"/>
              <w:jc w:val="center"/>
              <w:rPr>
                <w:color w:val="FF0000"/>
                <w:sz w:val="28"/>
                <w:szCs w:val="28"/>
              </w:rPr>
            </w:pPr>
          </w:p>
          <w:p w14:paraId="0EC6BCEF" w14:textId="77777777" w:rsidR="00EE7AF7" w:rsidRDefault="00EE7AF7" w:rsidP="008A6768">
            <w:pPr>
              <w:pStyle w:val="Default"/>
              <w:ind w:left="45"/>
              <w:jc w:val="center"/>
              <w:rPr>
                <w:color w:val="FF0000"/>
                <w:sz w:val="28"/>
                <w:szCs w:val="28"/>
              </w:rPr>
            </w:pPr>
          </w:p>
          <w:p w14:paraId="79D31C77" w14:textId="083C5CF4" w:rsidR="00EE7AF7" w:rsidRPr="008A6768" w:rsidRDefault="00EE7AF7" w:rsidP="008A6768">
            <w:pPr>
              <w:pStyle w:val="Default"/>
              <w:ind w:left="45"/>
              <w:jc w:val="center"/>
              <w:rPr>
                <w:color w:val="FF0000"/>
                <w:sz w:val="28"/>
                <w:szCs w:val="28"/>
              </w:rPr>
            </w:pPr>
          </w:p>
        </w:tc>
      </w:tr>
      <w:tr w:rsidR="00EE7AF7" w14:paraId="6CCC94C3" w14:textId="77777777" w:rsidTr="008F14A4">
        <w:tc>
          <w:tcPr>
            <w:tcW w:w="14737" w:type="dxa"/>
            <w:gridSpan w:val="5"/>
            <w:shd w:val="clear" w:color="auto" w:fill="00B0F0"/>
          </w:tcPr>
          <w:p w14:paraId="2F2F9A10" w14:textId="77777777" w:rsidR="00EE7AF7" w:rsidRDefault="00EE7AF7" w:rsidP="00EE7AF7">
            <w:pPr>
              <w:pStyle w:val="Default"/>
              <w:ind w:left="45"/>
              <w:jc w:val="center"/>
              <w:rPr>
                <w:sz w:val="28"/>
                <w:szCs w:val="28"/>
              </w:rPr>
            </w:pPr>
          </w:p>
          <w:p w14:paraId="50362BF5" w14:textId="4ECDBF1D" w:rsidR="00EE7AF7" w:rsidRPr="008F14A4" w:rsidRDefault="00EE7AF7" w:rsidP="008F14A4">
            <w:pPr>
              <w:jc w:val="center"/>
              <w:rPr>
                <w:rFonts w:ascii="Calibri" w:hAnsi="Calibri" w:cs="Calibri"/>
                <w:b/>
                <w:bCs/>
                <w:color w:val="000000"/>
                <w:sz w:val="28"/>
                <w:szCs w:val="28"/>
              </w:rPr>
            </w:pPr>
            <w:proofErr w:type="spellStart"/>
            <w:r w:rsidRPr="008F14A4">
              <w:rPr>
                <w:rFonts w:ascii="Calibri" w:hAnsi="Calibri" w:cs="Calibri"/>
                <w:b/>
                <w:bCs/>
                <w:color w:val="000000"/>
                <w:sz w:val="28"/>
                <w:szCs w:val="28"/>
              </w:rPr>
              <w:t>During</w:t>
            </w:r>
            <w:proofErr w:type="spellEnd"/>
            <w:r w:rsidRPr="008F14A4">
              <w:rPr>
                <w:rFonts w:ascii="Calibri" w:hAnsi="Calibri" w:cs="Calibri"/>
                <w:b/>
                <w:bCs/>
                <w:color w:val="000000"/>
                <w:sz w:val="28"/>
                <w:szCs w:val="28"/>
              </w:rPr>
              <w:t xml:space="preserve">  Mobility – Während des Auslandsaufenthalts</w:t>
            </w:r>
          </w:p>
          <w:p w14:paraId="5E0123F0" w14:textId="77777777" w:rsidR="00EE7AF7" w:rsidRPr="008A6768" w:rsidRDefault="00EE7AF7" w:rsidP="008A6768">
            <w:pPr>
              <w:pStyle w:val="Default"/>
              <w:ind w:left="45"/>
              <w:jc w:val="center"/>
              <w:rPr>
                <w:color w:val="FF0000"/>
                <w:sz w:val="28"/>
                <w:szCs w:val="28"/>
              </w:rPr>
            </w:pPr>
          </w:p>
        </w:tc>
      </w:tr>
      <w:tr w:rsidR="008A6768" w14:paraId="754D4E3B" w14:textId="77777777" w:rsidTr="00165CCA">
        <w:tc>
          <w:tcPr>
            <w:tcW w:w="14737" w:type="dxa"/>
            <w:gridSpan w:val="5"/>
          </w:tcPr>
          <w:p w14:paraId="15D05B5A" w14:textId="5E15AD76" w:rsidR="008A6768" w:rsidRPr="008A6768" w:rsidRDefault="008A6768" w:rsidP="008A6768">
            <w:pPr>
              <w:pStyle w:val="Default"/>
              <w:ind w:left="720"/>
              <w:rPr>
                <w:color w:val="auto"/>
                <w:sz w:val="28"/>
                <w:szCs w:val="28"/>
              </w:rPr>
            </w:pPr>
            <w:r w:rsidRPr="008A6768">
              <w:rPr>
                <w:color w:val="auto"/>
                <w:sz w:val="28"/>
                <w:szCs w:val="28"/>
              </w:rPr>
              <w:t xml:space="preserve">Wenn Sie </w:t>
            </w:r>
            <w:r w:rsidR="007B4255">
              <w:rPr>
                <w:color w:val="auto"/>
                <w:sz w:val="28"/>
                <w:szCs w:val="28"/>
              </w:rPr>
              <w:t xml:space="preserve">an der Partneruniversität im Ausland </w:t>
            </w:r>
            <w:r w:rsidRPr="008A6768">
              <w:rPr>
                <w:color w:val="auto"/>
                <w:sz w:val="28"/>
                <w:szCs w:val="28"/>
              </w:rPr>
              <w:t>sind und Sie möchten Änderungen an ihrem online Learning Agreement</w:t>
            </w:r>
            <w:r w:rsidR="00F02E40">
              <w:rPr>
                <w:color w:val="auto"/>
                <w:sz w:val="28"/>
                <w:szCs w:val="28"/>
              </w:rPr>
              <w:t xml:space="preserve"> OLA</w:t>
            </w:r>
            <w:r w:rsidRPr="008A6768">
              <w:rPr>
                <w:color w:val="auto"/>
                <w:sz w:val="28"/>
                <w:szCs w:val="28"/>
              </w:rPr>
              <w:t xml:space="preserve"> vornehmen, führen Sie bitte den o.g. Prozess erneut durch! Sie haben dafür nach Ankunft an der Partneruniversität maximal 45 Tage Zeit!</w:t>
            </w:r>
          </w:p>
        </w:tc>
      </w:tr>
      <w:tr w:rsidR="008A6768" w14:paraId="7CF48CB1" w14:textId="77777777" w:rsidTr="008F14A4">
        <w:tc>
          <w:tcPr>
            <w:tcW w:w="14737" w:type="dxa"/>
            <w:gridSpan w:val="5"/>
            <w:shd w:val="clear" w:color="auto" w:fill="00B0F0"/>
          </w:tcPr>
          <w:p w14:paraId="169A90B5" w14:textId="77777777" w:rsidR="008A6768" w:rsidRDefault="008A6768" w:rsidP="008A6768">
            <w:pPr>
              <w:pStyle w:val="Default"/>
              <w:ind w:left="45"/>
              <w:jc w:val="center"/>
              <w:rPr>
                <w:sz w:val="28"/>
                <w:szCs w:val="28"/>
              </w:rPr>
            </w:pPr>
          </w:p>
          <w:p w14:paraId="2F844958" w14:textId="77777777" w:rsidR="008A6768" w:rsidRPr="008F14A4" w:rsidRDefault="008A6768" w:rsidP="008F14A4">
            <w:pPr>
              <w:jc w:val="center"/>
              <w:rPr>
                <w:rFonts w:ascii="Calibri" w:hAnsi="Calibri" w:cs="Calibri"/>
                <w:b/>
                <w:bCs/>
                <w:color w:val="000000"/>
                <w:sz w:val="28"/>
                <w:szCs w:val="28"/>
              </w:rPr>
            </w:pPr>
            <w:r w:rsidRPr="008F14A4">
              <w:rPr>
                <w:rFonts w:ascii="Calibri" w:hAnsi="Calibri" w:cs="Calibri"/>
                <w:b/>
                <w:bCs/>
                <w:color w:val="000000"/>
                <w:sz w:val="28"/>
                <w:szCs w:val="28"/>
              </w:rPr>
              <w:t>After Mobility – Nach dem Auslandsaufenthalt</w:t>
            </w:r>
          </w:p>
          <w:p w14:paraId="6FDFEF84" w14:textId="42AE306B" w:rsidR="008A6768" w:rsidRDefault="008A6768" w:rsidP="008A6768">
            <w:pPr>
              <w:pStyle w:val="Default"/>
              <w:ind w:left="45"/>
              <w:jc w:val="center"/>
              <w:rPr>
                <w:sz w:val="28"/>
                <w:szCs w:val="28"/>
              </w:rPr>
            </w:pPr>
          </w:p>
        </w:tc>
      </w:tr>
      <w:tr w:rsidR="00EE7AF7" w14:paraId="0DC9D569" w14:textId="77777777" w:rsidTr="002F0AB6">
        <w:tc>
          <w:tcPr>
            <w:tcW w:w="4369" w:type="dxa"/>
            <w:gridSpan w:val="3"/>
          </w:tcPr>
          <w:p w14:paraId="189B6D7E" w14:textId="5E8DCAC8" w:rsidR="00EE7AF7" w:rsidRDefault="00EE7AF7" w:rsidP="00DF1CA0">
            <w:pPr>
              <w:pStyle w:val="Default"/>
              <w:rPr>
                <w:sz w:val="28"/>
                <w:szCs w:val="28"/>
              </w:rPr>
            </w:pPr>
            <w:r>
              <w:rPr>
                <w:sz w:val="28"/>
                <w:szCs w:val="28"/>
              </w:rPr>
              <w:lastRenderedPageBreak/>
              <w:t>Übertragung der Leistungen in unisono</w:t>
            </w:r>
          </w:p>
        </w:tc>
        <w:tc>
          <w:tcPr>
            <w:tcW w:w="10368" w:type="dxa"/>
            <w:gridSpan w:val="2"/>
          </w:tcPr>
          <w:p w14:paraId="3CAA9DBD" w14:textId="77777777" w:rsidR="00EE7AF7" w:rsidRPr="008A6768" w:rsidRDefault="00EE7AF7" w:rsidP="008A6768">
            <w:pPr>
              <w:pStyle w:val="Default"/>
              <w:numPr>
                <w:ilvl w:val="0"/>
                <w:numId w:val="4"/>
              </w:numPr>
              <w:rPr>
                <w:sz w:val="28"/>
                <w:szCs w:val="28"/>
              </w:rPr>
            </w:pPr>
            <w:r w:rsidRPr="008A6768">
              <w:rPr>
                <w:sz w:val="28"/>
                <w:szCs w:val="28"/>
              </w:rPr>
              <w:t xml:space="preserve">Reichen Sie den letzten Stand des Learning Agreement aus OLA (inklusive Kommentare) und ihr </w:t>
            </w:r>
            <w:proofErr w:type="spellStart"/>
            <w:r w:rsidRPr="008A6768">
              <w:rPr>
                <w:sz w:val="28"/>
                <w:szCs w:val="28"/>
              </w:rPr>
              <w:t>Transcript</w:t>
            </w:r>
            <w:proofErr w:type="spellEnd"/>
            <w:r w:rsidRPr="008A6768">
              <w:rPr>
                <w:sz w:val="28"/>
                <w:szCs w:val="28"/>
              </w:rPr>
              <w:t xml:space="preserve"> of Records (Leistungsübersicht aus dem Ausland) beim Prüfungsamt der Fakultät (</w:t>
            </w:r>
            <w:hyperlink r:id="rId25" w:history="1">
              <w:r w:rsidRPr="008A6768">
                <w:rPr>
                  <w:rStyle w:val="Hyperlink"/>
                  <w:sz w:val="28"/>
                  <w:szCs w:val="28"/>
                </w:rPr>
                <w:t>Dr. Kai N</w:t>
              </w:r>
              <w:r w:rsidRPr="008A6768">
                <w:rPr>
                  <w:rStyle w:val="Hyperlink"/>
                  <w:sz w:val="28"/>
                  <w:szCs w:val="28"/>
                </w:rPr>
                <w:t>aumann</w:t>
              </w:r>
            </w:hyperlink>
            <w:r w:rsidRPr="008A6768">
              <w:rPr>
                <w:sz w:val="28"/>
                <w:szCs w:val="28"/>
              </w:rPr>
              <w:t xml:space="preserve">) oder </w:t>
            </w:r>
            <w:hyperlink r:id="rId26" w:history="1">
              <w:r w:rsidRPr="008A6768">
                <w:rPr>
                  <w:rStyle w:val="Hyperlink"/>
                  <w:sz w:val="28"/>
                  <w:szCs w:val="28"/>
                </w:rPr>
                <w:t>ZLB</w:t>
              </w:r>
            </w:hyperlink>
            <w:r w:rsidRPr="008A6768">
              <w:rPr>
                <w:sz w:val="28"/>
                <w:szCs w:val="28"/>
              </w:rPr>
              <w:t xml:space="preserve"> ein. </w:t>
            </w:r>
          </w:p>
          <w:p w14:paraId="78722995" w14:textId="77777777" w:rsidR="00EE7AF7" w:rsidRPr="008A6768" w:rsidRDefault="00EE7AF7" w:rsidP="008A6768">
            <w:pPr>
              <w:pStyle w:val="Default"/>
              <w:numPr>
                <w:ilvl w:val="0"/>
                <w:numId w:val="4"/>
              </w:numPr>
              <w:rPr>
                <w:sz w:val="28"/>
                <w:szCs w:val="28"/>
              </w:rPr>
            </w:pPr>
            <w:r w:rsidRPr="008A6768">
              <w:rPr>
                <w:sz w:val="28"/>
                <w:szCs w:val="28"/>
              </w:rPr>
              <w:t>Das Prüfungsamt prüft ihre Unterlagen und die Leistungen werden in unisono übertragen.</w:t>
            </w:r>
          </w:p>
          <w:p w14:paraId="4EB235BC" w14:textId="61F7A29F" w:rsidR="00EE7AF7" w:rsidRPr="008A6768" w:rsidRDefault="00EE7AF7" w:rsidP="008A6768">
            <w:pPr>
              <w:pStyle w:val="Default"/>
              <w:numPr>
                <w:ilvl w:val="0"/>
                <w:numId w:val="4"/>
              </w:numPr>
              <w:rPr>
                <w:sz w:val="28"/>
                <w:szCs w:val="28"/>
              </w:rPr>
            </w:pPr>
            <w:r w:rsidRPr="008A6768">
              <w:rPr>
                <w:sz w:val="28"/>
                <w:szCs w:val="28"/>
              </w:rPr>
              <w:t>Wenn es Leistungen gibt, die Sie nachträglich an</w:t>
            </w:r>
            <w:r w:rsidR="009440BF">
              <w:rPr>
                <w:sz w:val="28"/>
                <w:szCs w:val="28"/>
              </w:rPr>
              <w:t>erkennen</w:t>
            </w:r>
            <w:r w:rsidRPr="008A6768">
              <w:rPr>
                <w:sz w:val="28"/>
                <w:szCs w:val="28"/>
              </w:rPr>
              <w:t xml:space="preserve"> möchten (z.B. Sprachkurse), folgen Sie bitte dem regulären Prozess für Anrechnung der </w:t>
            </w:r>
            <w:hyperlink r:id="rId27" w:history="1">
              <w:r w:rsidRPr="008A6768">
                <w:rPr>
                  <w:rStyle w:val="Hyperlink"/>
                  <w:sz w:val="28"/>
                  <w:szCs w:val="28"/>
                </w:rPr>
                <w:t xml:space="preserve">Fakultät </w:t>
              </w:r>
            </w:hyperlink>
            <w:r w:rsidRPr="008A6768">
              <w:rPr>
                <w:sz w:val="28"/>
                <w:szCs w:val="28"/>
              </w:rPr>
              <w:t xml:space="preserve">oder des </w:t>
            </w:r>
            <w:hyperlink r:id="rId28" w:history="1">
              <w:r w:rsidRPr="008A6768">
                <w:rPr>
                  <w:rStyle w:val="Hyperlink"/>
                  <w:sz w:val="28"/>
                  <w:szCs w:val="28"/>
                </w:rPr>
                <w:t>ZLB</w:t>
              </w:r>
            </w:hyperlink>
            <w:r w:rsidRPr="008A6768">
              <w:rPr>
                <w:sz w:val="28"/>
                <w:szCs w:val="28"/>
              </w:rPr>
              <w:t xml:space="preserve">. </w:t>
            </w:r>
          </w:p>
          <w:p w14:paraId="1DC4464E" w14:textId="77777777" w:rsidR="00EE7AF7" w:rsidRDefault="00EE7AF7" w:rsidP="00552F7F">
            <w:pPr>
              <w:pStyle w:val="Default"/>
              <w:ind w:left="45"/>
              <w:rPr>
                <w:sz w:val="28"/>
                <w:szCs w:val="28"/>
              </w:rPr>
            </w:pPr>
          </w:p>
        </w:tc>
      </w:tr>
    </w:tbl>
    <w:p w14:paraId="48C9DCCF" w14:textId="77777777" w:rsidR="000E1E2C" w:rsidRPr="00C934AA" w:rsidRDefault="000E1E2C" w:rsidP="00C934AA">
      <w:pPr>
        <w:rPr>
          <w:b/>
          <w:bCs/>
          <w:sz w:val="28"/>
          <w:szCs w:val="28"/>
          <w:highlight w:val="yellow"/>
        </w:rPr>
      </w:pPr>
    </w:p>
    <w:sectPr w:rsidR="000E1E2C" w:rsidRPr="00C934AA" w:rsidSect="006D642F">
      <w:headerReference w:type="even" r:id="rId29"/>
      <w:headerReference w:type="default" r:id="rId30"/>
      <w:footerReference w:type="even" r:id="rId31"/>
      <w:footerReference w:type="default" r:id="rId32"/>
      <w:headerReference w:type="first" r:id="rId33"/>
      <w:footerReference w:type="first" r:id="rId34"/>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C0589" w14:textId="77777777" w:rsidR="009A35E1" w:rsidRDefault="009A35E1" w:rsidP="00F23995">
      <w:pPr>
        <w:spacing w:after="0" w:line="240" w:lineRule="auto"/>
      </w:pPr>
      <w:r>
        <w:separator/>
      </w:r>
    </w:p>
  </w:endnote>
  <w:endnote w:type="continuationSeparator" w:id="0">
    <w:p w14:paraId="274D963A" w14:textId="77777777" w:rsidR="009A35E1" w:rsidRDefault="009A35E1" w:rsidP="00F23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7FC39" w14:textId="77777777" w:rsidR="00F23995" w:rsidRDefault="00F2399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A04FB" w14:textId="77777777" w:rsidR="00F23995" w:rsidRDefault="00F2399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F6646" w14:textId="77777777" w:rsidR="00F23995" w:rsidRDefault="00F2399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36716" w14:textId="77777777" w:rsidR="009A35E1" w:rsidRDefault="009A35E1" w:rsidP="00F23995">
      <w:pPr>
        <w:spacing w:after="0" w:line="240" w:lineRule="auto"/>
      </w:pPr>
      <w:r>
        <w:separator/>
      </w:r>
    </w:p>
  </w:footnote>
  <w:footnote w:type="continuationSeparator" w:id="0">
    <w:p w14:paraId="44EF6E79" w14:textId="77777777" w:rsidR="009A35E1" w:rsidRDefault="009A35E1" w:rsidP="00F23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23258" w14:textId="77777777" w:rsidR="00F23995" w:rsidRDefault="00F2399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B6D56" w14:textId="210C14BC" w:rsidR="00F23995" w:rsidRDefault="00F23995">
    <w:pPr>
      <w:pStyle w:val="Kopfzeile"/>
    </w:pPr>
    <w:r>
      <w:rPr>
        <w:noProof/>
      </w:rPr>
      <w:drawing>
        <wp:inline distT="0" distB="0" distL="0" distR="0" wp14:anchorId="67842379" wp14:editId="5351B51E">
          <wp:extent cx="1741170" cy="64833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S-f1-phil_rgb.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41170" cy="64833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2679C" w14:textId="77777777" w:rsidR="00F23995" w:rsidRDefault="00F2399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21A0"/>
    <w:multiLevelType w:val="hybridMultilevel"/>
    <w:tmpl w:val="6C2AFF44"/>
    <w:lvl w:ilvl="0" w:tplc="75AE38C0">
      <w:start w:val="1"/>
      <w:numFmt w:val="bullet"/>
      <w:lvlText w:val="•"/>
      <w:lvlJc w:val="left"/>
      <w:pPr>
        <w:tabs>
          <w:tab w:val="num" w:pos="720"/>
        </w:tabs>
        <w:ind w:left="720" w:hanging="360"/>
      </w:pPr>
      <w:rPr>
        <w:rFonts w:ascii="Arial" w:hAnsi="Arial" w:hint="default"/>
      </w:rPr>
    </w:lvl>
    <w:lvl w:ilvl="1" w:tplc="9D82F6A0" w:tentative="1">
      <w:start w:val="1"/>
      <w:numFmt w:val="bullet"/>
      <w:lvlText w:val="•"/>
      <w:lvlJc w:val="left"/>
      <w:pPr>
        <w:tabs>
          <w:tab w:val="num" w:pos="1440"/>
        </w:tabs>
        <w:ind w:left="1440" w:hanging="360"/>
      </w:pPr>
      <w:rPr>
        <w:rFonts w:ascii="Arial" w:hAnsi="Arial" w:hint="default"/>
      </w:rPr>
    </w:lvl>
    <w:lvl w:ilvl="2" w:tplc="10749E0E" w:tentative="1">
      <w:start w:val="1"/>
      <w:numFmt w:val="bullet"/>
      <w:lvlText w:val="•"/>
      <w:lvlJc w:val="left"/>
      <w:pPr>
        <w:tabs>
          <w:tab w:val="num" w:pos="2160"/>
        </w:tabs>
        <w:ind w:left="2160" w:hanging="360"/>
      </w:pPr>
      <w:rPr>
        <w:rFonts w:ascii="Arial" w:hAnsi="Arial" w:hint="default"/>
      </w:rPr>
    </w:lvl>
    <w:lvl w:ilvl="3" w:tplc="E7EABD6A" w:tentative="1">
      <w:start w:val="1"/>
      <w:numFmt w:val="bullet"/>
      <w:lvlText w:val="•"/>
      <w:lvlJc w:val="left"/>
      <w:pPr>
        <w:tabs>
          <w:tab w:val="num" w:pos="2880"/>
        </w:tabs>
        <w:ind w:left="2880" w:hanging="360"/>
      </w:pPr>
      <w:rPr>
        <w:rFonts w:ascii="Arial" w:hAnsi="Arial" w:hint="default"/>
      </w:rPr>
    </w:lvl>
    <w:lvl w:ilvl="4" w:tplc="1EEE1672" w:tentative="1">
      <w:start w:val="1"/>
      <w:numFmt w:val="bullet"/>
      <w:lvlText w:val="•"/>
      <w:lvlJc w:val="left"/>
      <w:pPr>
        <w:tabs>
          <w:tab w:val="num" w:pos="3600"/>
        </w:tabs>
        <w:ind w:left="3600" w:hanging="360"/>
      </w:pPr>
      <w:rPr>
        <w:rFonts w:ascii="Arial" w:hAnsi="Arial" w:hint="default"/>
      </w:rPr>
    </w:lvl>
    <w:lvl w:ilvl="5" w:tplc="9A320F6C" w:tentative="1">
      <w:start w:val="1"/>
      <w:numFmt w:val="bullet"/>
      <w:lvlText w:val="•"/>
      <w:lvlJc w:val="left"/>
      <w:pPr>
        <w:tabs>
          <w:tab w:val="num" w:pos="4320"/>
        </w:tabs>
        <w:ind w:left="4320" w:hanging="360"/>
      </w:pPr>
      <w:rPr>
        <w:rFonts w:ascii="Arial" w:hAnsi="Arial" w:hint="default"/>
      </w:rPr>
    </w:lvl>
    <w:lvl w:ilvl="6" w:tplc="1CE4CA32" w:tentative="1">
      <w:start w:val="1"/>
      <w:numFmt w:val="bullet"/>
      <w:lvlText w:val="•"/>
      <w:lvlJc w:val="left"/>
      <w:pPr>
        <w:tabs>
          <w:tab w:val="num" w:pos="5040"/>
        </w:tabs>
        <w:ind w:left="5040" w:hanging="360"/>
      </w:pPr>
      <w:rPr>
        <w:rFonts w:ascii="Arial" w:hAnsi="Arial" w:hint="default"/>
      </w:rPr>
    </w:lvl>
    <w:lvl w:ilvl="7" w:tplc="7FCC536E" w:tentative="1">
      <w:start w:val="1"/>
      <w:numFmt w:val="bullet"/>
      <w:lvlText w:val="•"/>
      <w:lvlJc w:val="left"/>
      <w:pPr>
        <w:tabs>
          <w:tab w:val="num" w:pos="5760"/>
        </w:tabs>
        <w:ind w:left="5760" w:hanging="360"/>
      </w:pPr>
      <w:rPr>
        <w:rFonts w:ascii="Arial" w:hAnsi="Arial" w:hint="default"/>
      </w:rPr>
    </w:lvl>
    <w:lvl w:ilvl="8" w:tplc="2798372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252B09"/>
    <w:multiLevelType w:val="hybridMultilevel"/>
    <w:tmpl w:val="61AEABBA"/>
    <w:lvl w:ilvl="0" w:tplc="AE48906E">
      <w:start w:val="1"/>
      <w:numFmt w:val="decimal"/>
      <w:lvlText w:val="%1."/>
      <w:lvlJc w:val="left"/>
      <w:pPr>
        <w:ind w:left="720" w:hanging="360"/>
      </w:pPr>
      <w:rPr>
        <w:rFonts w:asciiTheme="minorHAnsi" w:eastAsiaTheme="minorHAnsi" w:hAnsiTheme="minorHAnsi" w:cstheme="minorBidi"/>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0D04F6"/>
    <w:multiLevelType w:val="hybridMultilevel"/>
    <w:tmpl w:val="0450E7FA"/>
    <w:lvl w:ilvl="0" w:tplc="2710F000">
      <w:start w:val="1"/>
      <w:numFmt w:val="bullet"/>
      <w:lvlText w:val="•"/>
      <w:lvlJc w:val="left"/>
      <w:pPr>
        <w:tabs>
          <w:tab w:val="num" w:pos="720"/>
        </w:tabs>
        <w:ind w:left="720" w:hanging="360"/>
      </w:pPr>
      <w:rPr>
        <w:rFonts w:ascii="Arial" w:hAnsi="Arial" w:hint="default"/>
      </w:rPr>
    </w:lvl>
    <w:lvl w:ilvl="1" w:tplc="E9DA1742" w:tentative="1">
      <w:start w:val="1"/>
      <w:numFmt w:val="bullet"/>
      <w:lvlText w:val="•"/>
      <w:lvlJc w:val="left"/>
      <w:pPr>
        <w:tabs>
          <w:tab w:val="num" w:pos="1440"/>
        </w:tabs>
        <w:ind w:left="1440" w:hanging="360"/>
      </w:pPr>
      <w:rPr>
        <w:rFonts w:ascii="Arial" w:hAnsi="Arial" w:hint="default"/>
      </w:rPr>
    </w:lvl>
    <w:lvl w:ilvl="2" w:tplc="C50011AE" w:tentative="1">
      <w:start w:val="1"/>
      <w:numFmt w:val="bullet"/>
      <w:lvlText w:val="•"/>
      <w:lvlJc w:val="left"/>
      <w:pPr>
        <w:tabs>
          <w:tab w:val="num" w:pos="2160"/>
        </w:tabs>
        <w:ind w:left="2160" w:hanging="360"/>
      </w:pPr>
      <w:rPr>
        <w:rFonts w:ascii="Arial" w:hAnsi="Arial" w:hint="default"/>
      </w:rPr>
    </w:lvl>
    <w:lvl w:ilvl="3" w:tplc="9CE6CE24" w:tentative="1">
      <w:start w:val="1"/>
      <w:numFmt w:val="bullet"/>
      <w:lvlText w:val="•"/>
      <w:lvlJc w:val="left"/>
      <w:pPr>
        <w:tabs>
          <w:tab w:val="num" w:pos="2880"/>
        </w:tabs>
        <w:ind w:left="2880" w:hanging="360"/>
      </w:pPr>
      <w:rPr>
        <w:rFonts w:ascii="Arial" w:hAnsi="Arial" w:hint="default"/>
      </w:rPr>
    </w:lvl>
    <w:lvl w:ilvl="4" w:tplc="E834A698" w:tentative="1">
      <w:start w:val="1"/>
      <w:numFmt w:val="bullet"/>
      <w:lvlText w:val="•"/>
      <w:lvlJc w:val="left"/>
      <w:pPr>
        <w:tabs>
          <w:tab w:val="num" w:pos="3600"/>
        </w:tabs>
        <w:ind w:left="3600" w:hanging="360"/>
      </w:pPr>
      <w:rPr>
        <w:rFonts w:ascii="Arial" w:hAnsi="Arial" w:hint="default"/>
      </w:rPr>
    </w:lvl>
    <w:lvl w:ilvl="5" w:tplc="959E7138" w:tentative="1">
      <w:start w:val="1"/>
      <w:numFmt w:val="bullet"/>
      <w:lvlText w:val="•"/>
      <w:lvlJc w:val="left"/>
      <w:pPr>
        <w:tabs>
          <w:tab w:val="num" w:pos="4320"/>
        </w:tabs>
        <w:ind w:left="4320" w:hanging="360"/>
      </w:pPr>
      <w:rPr>
        <w:rFonts w:ascii="Arial" w:hAnsi="Arial" w:hint="default"/>
      </w:rPr>
    </w:lvl>
    <w:lvl w:ilvl="6" w:tplc="CA187E1C" w:tentative="1">
      <w:start w:val="1"/>
      <w:numFmt w:val="bullet"/>
      <w:lvlText w:val="•"/>
      <w:lvlJc w:val="left"/>
      <w:pPr>
        <w:tabs>
          <w:tab w:val="num" w:pos="5040"/>
        </w:tabs>
        <w:ind w:left="5040" w:hanging="360"/>
      </w:pPr>
      <w:rPr>
        <w:rFonts w:ascii="Arial" w:hAnsi="Arial" w:hint="default"/>
      </w:rPr>
    </w:lvl>
    <w:lvl w:ilvl="7" w:tplc="94AE5350" w:tentative="1">
      <w:start w:val="1"/>
      <w:numFmt w:val="bullet"/>
      <w:lvlText w:val="•"/>
      <w:lvlJc w:val="left"/>
      <w:pPr>
        <w:tabs>
          <w:tab w:val="num" w:pos="5760"/>
        </w:tabs>
        <w:ind w:left="5760" w:hanging="360"/>
      </w:pPr>
      <w:rPr>
        <w:rFonts w:ascii="Arial" w:hAnsi="Arial" w:hint="default"/>
      </w:rPr>
    </w:lvl>
    <w:lvl w:ilvl="8" w:tplc="8F36972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F193F30"/>
    <w:multiLevelType w:val="hybridMultilevel"/>
    <w:tmpl w:val="2A1CDA48"/>
    <w:lvl w:ilvl="0" w:tplc="78A0213A">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821267B"/>
    <w:multiLevelType w:val="hybridMultilevel"/>
    <w:tmpl w:val="088E7352"/>
    <w:lvl w:ilvl="0" w:tplc="8F42434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33229953">
    <w:abstractNumId w:val="4"/>
  </w:num>
  <w:num w:numId="2" w16cid:durableId="73551521">
    <w:abstractNumId w:val="1"/>
  </w:num>
  <w:num w:numId="3" w16cid:durableId="1350450520">
    <w:abstractNumId w:val="3"/>
  </w:num>
  <w:num w:numId="4" w16cid:durableId="716708409">
    <w:abstractNumId w:val="2"/>
  </w:num>
  <w:num w:numId="5" w16cid:durableId="273680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68D"/>
    <w:rsid w:val="00091305"/>
    <w:rsid w:val="000A4E8C"/>
    <w:rsid w:val="000E1E2C"/>
    <w:rsid w:val="000E6BFA"/>
    <w:rsid w:val="00235853"/>
    <w:rsid w:val="002665DA"/>
    <w:rsid w:val="002F4DC4"/>
    <w:rsid w:val="0042136C"/>
    <w:rsid w:val="00471E02"/>
    <w:rsid w:val="0049470E"/>
    <w:rsid w:val="004A5347"/>
    <w:rsid w:val="00552F7F"/>
    <w:rsid w:val="00597195"/>
    <w:rsid w:val="0064668D"/>
    <w:rsid w:val="006D642F"/>
    <w:rsid w:val="006D7FD1"/>
    <w:rsid w:val="00701867"/>
    <w:rsid w:val="007B4255"/>
    <w:rsid w:val="007D3FDF"/>
    <w:rsid w:val="0081670A"/>
    <w:rsid w:val="00852794"/>
    <w:rsid w:val="008A6768"/>
    <w:rsid w:val="008F14A4"/>
    <w:rsid w:val="009440BF"/>
    <w:rsid w:val="009A35E1"/>
    <w:rsid w:val="009A65E6"/>
    <w:rsid w:val="009B3F0A"/>
    <w:rsid w:val="009C61BC"/>
    <w:rsid w:val="00A52A5F"/>
    <w:rsid w:val="00AA492D"/>
    <w:rsid w:val="00AB4548"/>
    <w:rsid w:val="00B91712"/>
    <w:rsid w:val="00BA3683"/>
    <w:rsid w:val="00BB40BC"/>
    <w:rsid w:val="00BE35E2"/>
    <w:rsid w:val="00C73BFC"/>
    <w:rsid w:val="00C934AA"/>
    <w:rsid w:val="00D16314"/>
    <w:rsid w:val="00D51C56"/>
    <w:rsid w:val="00DF1CA0"/>
    <w:rsid w:val="00E04FDC"/>
    <w:rsid w:val="00E5546A"/>
    <w:rsid w:val="00E65AD4"/>
    <w:rsid w:val="00EB2B99"/>
    <w:rsid w:val="00EC2B28"/>
    <w:rsid w:val="00EE7AF7"/>
    <w:rsid w:val="00F02E40"/>
    <w:rsid w:val="00F23995"/>
    <w:rsid w:val="00F52757"/>
    <w:rsid w:val="00F74A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1BE60"/>
  <w15:chartTrackingRefBased/>
  <w15:docId w15:val="{E8BA13CC-0F64-4EAA-9D70-90B89507D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440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64668D"/>
    <w:pPr>
      <w:autoSpaceDE w:val="0"/>
      <w:autoSpaceDN w:val="0"/>
      <w:adjustRightInd w:val="0"/>
      <w:spacing w:after="0" w:line="240" w:lineRule="auto"/>
    </w:pPr>
    <w:rPr>
      <w:rFonts w:ascii="Calibri" w:hAnsi="Calibri" w:cs="Calibri"/>
      <w:color w:val="000000"/>
      <w:sz w:val="24"/>
      <w:szCs w:val="24"/>
    </w:rPr>
  </w:style>
  <w:style w:type="paragraph" w:styleId="Listenabsatz">
    <w:name w:val="List Paragraph"/>
    <w:basedOn w:val="Standard"/>
    <w:uiPriority w:val="34"/>
    <w:qFormat/>
    <w:rsid w:val="0064668D"/>
    <w:pPr>
      <w:ind w:left="720"/>
      <w:contextualSpacing/>
    </w:pPr>
  </w:style>
  <w:style w:type="table" w:styleId="Tabellenraster">
    <w:name w:val="Table Grid"/>
    <w:basedOn w:val="NormaleTabelle"/>
    <w:uiPriority w:val="39"/>
    <w:rsid w:val="006D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552F7F"/>
    <w:rPr>
      <w:color w:val="0563C1" w:themeColor="hyperlink"/>
      <w:u w:val="single"/>
    </w:rPr>
  </w:style>
  <w:style w:type="character" w:customStyle="1" w:styleId="NichtaufgelsteErwhnung1">
    <w:name w:val="Nicht aufgelöste Erwähnung1"/>
    <w:basedOn w:val="Absatz-Standardschriftart"/>
    <w:uiPriority w:val="99"/>
    <w:semiHidden/>
    <w:unhideWhenUsed/>
    <w:rsid w:val="00552F7F"/>
    <w:rPr>
      <w:color w:val="605E5C"/>
      <w:shd w:val="clear" w:color="auto" w:fill="E1DFDD"/>
    </w:rPr>
  </w:style>
  <w:style w:type="character" w:styleId="Kommentarzeichen">
    <w:name w:val="annotation reference"/>
    <w:basedOn w:val="Absatz-Standardschriftart"/>
    <w:uiPriority w:val="99"/>
    <w:semiHidden/>
    <w:unhideWhenUsed/>
    <w:rsid w:val="002665DA"/>
    <w:rPr>
      <w:sz w:val="16"/>
      <w:szCs w:val="16"/>
    </w:rPr>
  </w:style>
  <w:style w:type="paragraph" w:styleId="Kommentartext">
    <w:name w:val="annotation text"/>
    <w:basedOn w:val="Standard"/>
    <w:link w:val="KommentartextZchn"/>
    <w:uiPriority w:val="99"/>
    <w:semiHidden/>
    <w:unhideWhenUsed/>
    <w:rsid w:val="002665D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665DA"/>
    <w:rPr>
      <w:sz w:val="20"/>
      <w:szCs w:val="20"/>
    </w:rPr>
  </w:style>
  <w:style w:type="paragraph" w:styleId="Kommentarthema">
    <w:name w:val="annotation subject"/>
    <w:basedOn w:val="Kommentartext"/>
    <w:next w:val="Kommentartext"/>
    <w:link w:val="KommentarthemaZchn"/>
    <w:uiPriority w:val="99"/>
    <w:semiHidden/>
    <w:unhideWhenUsed/>
    <w:rsid w:val="002665DA"/>
    <w:rPr>
      <w:b/>
      <w:bCs/>
    </w:rPr>
  </w:style>
  <w:style w:type="character" w:customStyle="1" w:styleId="KommentarthemaZchn">
    <w:name w:val="Kommentarthema Zchn"/>
    <w:basedOn w:val="KommentartextZchn"/>
    <w:link w:val="Kommentarthema"/>
    <w:uiPriority w:val="99"/>
    <w:semiHidden/>
    <w:rsid w:val="002665DA"/>
    <w:rPr>
      <w:b/>
      <w:bCs/>
      <w:sz w:val="20"/>
      <w:szCs w:val="20"/>
    </w:rPr>
  </w:style>
  <w:style w:type="paragraph" w:styleId="Sprechblasentext">
    <w:name w:val="Balloon Text"/>
    <w:basedOn w:val="Standard"/>
    <w:link w:val="SprechblasentextZchn"/>
    <w:uiPriority w:val="99"/>
    <w:semiHidden/>
    <w:unhideWhenUsed/>
    <w:rsid w:val="002665D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665DA"/>
    <w:rPr>
      <w:rFonts w:ascii="Segoe UI" w:hAnsi="Segoe UI" w:cs="Segoe UI"/>
      <w:sz w:val="18"/>
      <w:szCs w:val="18"/>
    </w:rPr>
  </w:style>
  <w:style w:type="character" w:styleId="NichtaufgelsteErwhnung">
    <w:name w:val="Unresolved Mention"/>
    <w:basedOn w:val="Absatz-Standardschriftart"/>
    <w:uiPriority w:val="99"/>
    <w:semiHidden/>
    <w:unhideWhenUsed/>
    <w:rsid w:val="00D51C56"/>
    <w:rPr>
      <w:color w:val="605E5C"/>
      <w:shd w:val="clear" w:color="auto" w:fill="E1DFDD"/>
    </w:rPr>
  </w:style>
  <w:style w:type="paragraph" w:styleId="Kopfzeile">
    <w:name w:val="header"/>
    <w:basedOn w:val="Standard"/>
    <w:link w:val="KopfzeileZchn"/>
    <w:uiPriority w:val="99"/>
    <w:unhideWhenUsed/>
    <w:rsid w:val="00F2399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23995"/>
  </w:style>
  <w:style w:type="paragraph" w:styleId="Fuzeile">
    <w:name w:val="footer"/>
    <w:basedOn w:val="Standard"/>
    <w:link w:val="FuzeileZchn"/>
    <w:uiPriority w:val="99"/>
    <w:unhideWhenUsed/>
    <w:rsid w:val="00F2399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23995"/>
  </w:style>
  <w:style w:type="character" w:styleId="BesuchterLink">
    <w:name w:val="FollowedHyperlink"/>
    <w:basedOn w:val="Absatz-Standardschriftart"/>
    <w:uiPriority w:val="99"/>
    <w:semiHidden/>
    <w:unhideWhenUsed/>
    <w:rsid w:val="009440BF"/>
    <w:rPr>
      <w:color w:val="954F72" w:themeColor="followedHyperlink"/>
      <w:u w:val="single"/>
    </w:rPr>
  </w:style>
  <w:style w:type="character" w:customStyle="1" w:styleId="berschrift2Zchn">
    <w:name w:val="Überschrift 2 Zchn"/>
    <w:basedOn w:val="Absatz-Standardschriftart"/>
    <w:link w:val="berschrift2"/>
    <w:uiPriority w:val="9"/>
    <w:semiHidden/>
    <w:rsid w:val="009440B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44416">
      <w:bodyDiv w:val="1"/>
      <w:marLeft w:val="0"/>
      <w:marRight w:val="0"/>
      <w:marTop w:val="0"/>
      <w:marBottom w:val="0"/>
      <w:divBdr>
        <w:top w:val="none" w:sz="0" w:space="0" w:color="auto"/>
        <w:left w:val="none" w:sz="0" w:space="0" w:color="auto"/>
        <w:bottom w:val="none" w:sz="0" w:space="0" w:color="auto"/>
        <w:right w:val="none" w:sz="0" w:space="0" w:color="auto"/>
      </w:divBdr>
    </w:div>
    <w:div w:id="724446665">
      <w:bodyDiv w:val="1"/>
      <w:marLeft w:val="0"/>
      <w:marRight w:val="0"/>
      <w:marTop w:val="0"/>
      <w:marBottom w:val="0"/>
      <w:divBdr>
        <w:top w:val="none" w:sz="0" w:space="0" w:color="auto"/>
        <w:left w:val="none" w:sz="0" w:space="0" w:color="auto"/>
        <w:bottom w:val="none" w:sz="0" w:space="0" w:color="auto"/>
        <w:right w:val="none" w:sz="0" w:space="0" w:color="auto"/>
      </w:divBdr>
      <w:divsChild>
        <w:div w:id="413670360">
          <w:marLeft w:val="547"/>
          <w:marRight w:val="0"/>
          <w:marTop w:val="0"/>
          <w:marBottom w:val="0"/>
          <w:divBdr>
            <w:top w:val="none" w:sz="0" w:space="0" w:color="auto"/>
            <w:left w:val="none" w:sz="0" w:space="0" w:color="auto"/>
            <w:bottom w:val="none" w:sz="0" w:space="0" w:color="auto"/>
            <w:right w:val="none" w:sz="0" w:space="0" w:color="auto"/>
          </w:divBdr>
        </w:div>
        <w:div w:id="320500198">
          <w:marLeft w:val="547"/>
          <w:marRight w:val="0"/>
          <w:marTop w:val="0"/>
          <w:marBottom w:val="0"/>
          <w:divBdr>
            <w:top w:val="none" w:sz="0" w:space="0" w:color="auto"/>
            <w:left w:val="none" w:sz="0" w:space="0" w:color="auto"/>
            <w:bottom w:val="none" w:sz="0" w:space="0" w:color="auto"/>
            <w:right w:val="none" w:sz="0" w:space="0" w:color="auto"/>
          </w:divBdr>
        </w:div>
      </w:divsChild>
    </w:div>
    <w:div w:id="926693299">
      <w:bodyDiv w:val="1"/>
      <w:marLeft w:val="0"/>
      <w:marRight w:val="0"/>
      <w:marTop w:val="0"/>
      <w:marBottom w:val="0"/>
      <w:divBdr>
        <w:top w:val="none" w:sz="0" w:space="0" w:color="auto"/>
        <w:left w:val="none" w:sz="0" w:space="0" w:color="auto"/>
        <w:bottom w:val="none" w:sz="0" w:space="0" w:color="auto"/>
        <w:right w:val="none" w:sz="0" w:space="0" w:color="auto"/>
      </w:divBdr>
      <w:divsChild>
        <w:div w:id="1473789738">
          <w:marLeft w:val="547"/>
          <w:marRight w:val="0"/>
          <w:marTop w:val="0"/>
          <w:marBottom w:val="0"/>
          <w:divBdr>
            <w:top w:val="none" w:sz="0" w:space="0" w:color="auto"/>
            <w:left w:val="none" w:sz="0" w:space="0" w:color="auto"/>
            <w:bottom w:val="none" w:sz="0" w:space="0" w:color="auto"/>
            <w:right w:val="none" w:sz="0" w:space="0" w:color="auto"/>
          </w:divBdr>
        </w:div>
        <w:div w:id="1948076811">
          <w:marLeft w:val="547"/>
          <w:marRight w:val="0"/>
          <w:marTop w:val="0"/>
          <w:marBottom w:val="0"/>
          <w:divBdr>
            <w:top w:val="none" w:sz="0" w:space="0" w:color="auto"/>
            <w:left w:val="none" w:sz="0" w:space="0" w:color="auto"/>
            <w:bottom w:val="none" w:sz="0" w:space="0" w:color="auto"/>
            <w:right w:val="none" w:sz="0" w:space="0" w:color="auto"/>
          </w:divBdr>
        </w:div>
        <w:div w:id="184689918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ternationales@phil.uni-siegen.de" TargetMode="External"/><Relationship Id="rId18" Type="http://schemas.openxmlformats.org/officeDocument/2006/relationships/hyperlink" Target="https://www.uni-siegen.de/phil/pruefungsamt/anerkennung-beantragen" TargetMode="External"/><Relationship Id="rId26" Type="http://schemas.openxmlformats.org/officeDocument/2006/relationships/hyperlink" Target="https://www.uni-siegen.de/zlb/studieninformationen/pruefungen/kontakt.html" TargetMode="External"/><Relationship Id="rId3" Type="http://schemas.openxmlformats.org/officeDocument/2006/relationships/settings" Target="settings.xml"/><Relationship Id="rId21" Type="http://schemas.openxmlformats.org/officeDocument/2006/relationships/hyperlink" Target="https://moodle.uni-siegen.de/course/view.php?id=28365" TargetMode="External"/><Relationship Id="rId34" Type="http://schemas.openxmlformats.org/officeDocument/2006/relationships/footer" Target="footer3.xml"/><Relationship Id="rId7" Type="http://schemas.openxmlformats.org/officeDocument/2006/relationships/customXml" Target="ink/ink1.xml"/><Relationship Id="rId12" Type="http://schemas.openxmlformats.org/officeDocument/2006/relationships/customXml" Target="ink/ink4.xml"/><Relationship Id="rId17" Type="http://schemas.openxmlformats.org/officeDocument/2006/relationships/hyperlink" Target="https://www.uni-siegen.de/phil/pruefungsamt/anrechnung.html" TargetMode="External"/><Relationship Id="rId25" Type="http://schemas.openxmlformats.org/officeDocument/2006/relationships/hyperlink" Target="https://www.uni-siegen.de/phil/pruefungsamt/personen_und_zeiten.html"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uni-siegen.de/zlb/studieninformationen/undzwar/downloads.html" TargetMode="External"/><Relationship Id="rId20" Type="http://schemas.openxmlformats.org/officeDocument/2006/relationships/hyperlink" Target="https://moodle.uni-siegen.de/course/view.php?id=22673"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mailto:internationales@phil.un-siegen.de"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uni-siegen.de/phil/studium/downloads/ordnung/suche/" TargetMode="External"/><Relationship Id="rId23" Type="http://schemas.openxmlformats.org/officeDocument/2006/relationships/hyperlink" Target="https://siegen.moveon4.de/publisher/1/deu" TargetMode="External"/><Relationship Id="rId28" Type="http://schemas.openxmlformats.org/officeDocument/2006/relationships/hyperlink" Target="https://www.uni-siegen.de/zlb/studieninformationen/einschreibung.html?lang=de" TargetMode="External"/><Relationship Id="rId36" Type="http://schemas.openxmlformats.org/officeDocument/2006/relationships/theme" Target="theme/theme1.xml"/><Relationship Id="rId10" Type="http://schemas.openxmlformats.org/officeDocument/2006/relationships/customXml" Target="ink/ink3.xml"/><Relationship Id="rId19" Type="http://schemas.openxmlformats.org/officeDocument/2006/relationships/hyperlink" Target="https://www.uni-siegen.de/zlb/studienberatung/fachstudienberater/"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hyperlink" Target="https://www.uni-siegen.de/phil/internationales/wege/studieren_im_ausland/downloads.html?lang=de" TargetMode="External"/><Relationship Id="rId22" Type="http://schemas.openxmlformats.org/officeDocument/2006/relationships/hyperlink" Target="https://moodle.uni-siegen.de/course/view.php?id=28364" TargetMode="External"/><Relationship Id="rId27" Type="http://schemas.openxmlformats.org/officeDocument/2006/relationships/hyperlink" Target="https://www.uni-siegen.de/phil/pruefungsamt/anrechnung.html?lang=de"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2-04T11:15:00.675"/>
    </inkml:context>
    <inkml:brush xml:id="br0">
      <inkml:brushProperty name="width" value="0.05" units="cm"/>
      <inkml:brushProperty name="height" value="0.05" units="cm"/>
    </inkml:brush>
  </inkml:definitions>
  <inkml:trace contextRef="#ctx0" brushRef="#br0">1 0 24575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2-04T11:14:59.969"/>
    </inkml:context>
    <inkml:brush xml:id="br0">
      <inkml:brushProperty name="width" value="0.05" units="cm"/>
      <inkml:brushProperty name="height" value="0.05" units="cm"/>
    </inkml:brush>
  </inkml:definitions>
  <inkml:trace contextRef="#ctx0" brushRef="#br0">1 0 24575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2-04T11:14:59.596"/>
    </inkml:context>
    <inkml:brush xml:id="br0">
      <inkml:brushProperty name="width" value="0.05" units="cm"/>
      <inkml:brushProperty name="height" value="0.05" units="cm"/>
    </inkml:brush>
  </inkml:definitions>
  <inkml:trace contextRef="#ctx0" brushRef="#br0">25 11 24575,'-5'0'0,"-4"-4"0,-2-2-8191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2-04T11:14:58.906"/>
    </inkml:context>
    <inkml:brush xml:id="br0">
      <inkml:brushProperty name="width" value="0.05" units="cm"/>
      <inkml:brushProperty name="height" value="0.05" units="cm"/>
    </inkml:brush>
  </inkml:definitions>
  <inkml:trace contextRef="#ctx0" brushRef="#br0">1 0 24575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723</Words>
  <Characters>4561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Pacas, Luz</dc:creator>
  <cp:keywords/>
  <dc:description/>
  <cp:lastModifiedBy>Pacas, Luz, Dr. phil.</cp:lastModifiedBy>
  <cp:revision>2</cp:revision>
  <dcterms:created xsi:type="dcterms:W3CDTF">2025-12-01T09:31:00Z</dcterms:created>
  <dcterms:modified xsi:type="dcterms:W3CDTF">2025-12-01T09:31:00Z</dcterms:modified>
</cp:coreProperties>
</file>