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72C15" w14:textId="77777777" w:rsidR="00DA3734" w:rsidRPr="00A6079D" w:rsidRDefault="00DA3734" w:rsidP="00EF5A22">
      <w:pPr>
        <w:pStyle w:val="berschrift1"/>
        <w:rPr>
          <w:rStyle w:val="markedcontent"/>
          <w:rFonts w:asciiTheme="minorHAnsi" w:hAnsiTheme="minorHAnsi" w:cstheme="minorHAnsi"/>
          <w:b/>
          <w:bCs/>
          <w:sz w:val="20"/>
          <w:szCs w:val="20"/>
        </w:rPr>
      </w:pPr>
    </w:p>
    <w:p w14:paraId="0A082640" w14:textId="1E651018" w:rsidR="00EF5A22" w:rsidRPr="00A6079D" w:rsidRDefault="00D74956" w:rsidP="00EF5A22">
      <w:pPr>
        <w:pStyle w:val="berschrift1"/>
        <w:rPr>
          <w:rStyle w:val="markedcontent"/>
          <w:rFonts w:asciiTheme="minorHAnsi" w:hAnsiTheme="minorHAnsi" w:cstheme="minorHAnsi"/>
          <w:b/>
          <w:bCs/>
          <w:sz w:val="20"/>
          <w:szCs w:val="20"/>
        </w:rPr>
      </w:pPr>
      <w:r w:rsidRPr="00A6079D">
        <w:rPr>
          <w:rStyle w:val="markedcontent"/>
          <w:rFonts w:asciiTheme="minorHAnsi" w:hAnsiTheme="minorHAnsi" w:cstheme="minorHAnsi"/>
          <w:b/>
          <w:bCs/>
          <w:sz w:val="20"/>
          <w:szCs w:val="20"/>
        </w:rPr>
        <w:t>Betreuungsvereinbarung</w:t>
      </w:r>
      <w:r w:rsidR="000A5A8A" w:rsidRPr="00A6079D">
        <w:rPr>
          <w:rStyle w:val="markedcontent"/>
          <w:rFonts w:asciiTheme="minorHAnsi" w:hAnsiTheme="minorHAnsi" w:cstheme="minorHAnsi"/>
          <w:b/>
          <w:bCs/>
          <w:sz w:val="20"/>
          <w:szCs w:val="20"/>
        </w:rPr>
        <w:t xml:space="preserve"> </w:t>
      </w:r>
      <w:r w:rsidR="003A218C" w:rsidRPr="00A6079D">
        <w:rPr>
          <w:rStyle w:val="markedcontent"/>
          <w:rFonts w:asciiTheme="minorHAnsi" w:hAnsiTheme="minorHAnsi" w:cstheme="minorHAnsi"/>
          <w:b/>
          <w:bCs/>
          <w:sz w:val="20"/>
          <w:szCs w:val="20"/>
        </w:rPr>
        <w:t>für ein Promotionsvorhaben</w:t>
      </w:r>
    </w:p>
    <w:p w14:paraId="2857CDFE" w14:textId="75B0296F" w:rsidR="00112C31" w:rsidRPr="00A6079D" w:rsidRDefault="000A5A8A" w:rsidP="00EF5A22">
      <w:pPr>
        <w:spacing w:before="360" w:after="360" w:line="360" w:lineRule="auto"/>
        <w:jc w:val="both"/>
        <w:rPr>
          <w:rStyle w:val="markedcontent"/>
          <w:rFonts w:asciiTheme="minorHAnsi" w:hAnsiTheme="minorHAnsi" w:cstheme="minorHAnsi"/>
          <w:b/>
          <w:bCs/>
          <w:sz w:val="20"/>
          <w:szCs w:val="20"/>
        </w:rPr>
      </w:pPr>
      <w:r w:rsidRPr="00A6079D">
        <w:rPr>
          <w:rFonts w:asciiTheme="minorHAnsi" w:hAnsiTheme="minorHAnsi" w:cstheme="minorHAnsi"/>
          <w:sz w:val="20"/>
          <w:szCs w:val="20"/>
        </w:rPr>
        <w:t xml:space="preserve">zwischen der Doktorandin/dem Doktoranden und der Erstbetreuerin/dem Erstbetreuer </w:t>
      </w:r>
      <w:r w:rsidR="00626460" w:rsidRPr="00A6079D">
        <w:rPr>
          <w:rFonts w:asciiTheme="minorHAnsi" w:hAnsiTheme="minorHAnsi" w:cstheme="minorHAnsi"/>
          <w:sz w:val="20"/>
          <w:szCs w:val="20"/>
        </w:rPr>
        <w:t xml:space="preserve">sowie </w:t>
      </w:r>
      <w:r w:rsidR="00C830FB" w:rsidRPr="00A6079D">
        <w:rPr>
          <w:rFonts w:asciiTheme="minorHAnsi" w:hAnsiTheme="minorHAnsi" w:cstheme="minorHAnsi"/>
          <w:sz w:val="20"/>
          <w:szCs w:val="20"/>
        </w:rPr>
        <w:t xml:space="preserve">ggf. der Zweitbetreuerin/dem Zweitbetreuer </w:t>
      </w:r>
      <w:r w:rsidRPr="00A6079D">
        <w:rPr>
          <w:rFonts w:asciiTheme="minorHAnsi" w:hAnsiTheme="minorHAnsi" w:cstheme="minorHAnsi"/>
          <w:sz w:val="20"/>
          <w:szCs w:val="20"/>
        </w:rPr>
        <w:t>einer Promotion an der Philosophischen Fakultät der Universität Siegen.</w:t>
      </w:r>
    </w:p>
    <w:p w14:paraId="2DE55B33" w14:textId="0EC1E03A" w:rsidR="000A5A8A" w:rsidRPr="00A6079D" w:rsidRDefault="00BE0E68" w:rsidP="00421532">
      <w:pPr>
        <w:pStyle w:val="berschrift2"/>
        <w:spacing w:before="360" w:after="240"/>
        <w:rPr>
          <w:rStyle w:val="markedcontent"/>
          <w:rFonts w:asciiTheme="minorHAnsi" w:hAnsiTheme="minorHAnsi" w:cstheme="minorHAnsi"/>
          <w:b/>
          <w:bCs/>
          <w:sz w:val="20"/>
          <w:szCs w:val="20"/>
        </w:rPr>
      </w:pPr>
      <w:r w:rsidRPr="00A6079D">
        <w:rPr>
          <w:rStyle w:val="markedcontent"/>
          <w:rFonts w:asciiTheme="minorHAnsi" w:hAnsiTheme="minorHAnsi" w:cstheme="minorHAnsi"/>
          <w:b/>
          <w:bCs/>
          <w:sz w:val="20"/>
          <w:szCs w:val="20"/>
        </w:rPr>
        <w:t>§ </w:t>
      </w:r>
      <w:r w:rsidR="00112C31" w:rsidRPr="00A6079D">
        <w:rPr>
          <w:rStyle w:val="markedcontent"/>
          <w:rFonts w:asciiTheme="minorHAnsi" w:hAnsiTheme="minorHAnsi" w:cstheme="minorHAnsi"/>
          <w:b/>
          <w:bCs/>
          <w:sz w:val="20"/>
          <w:szCs w:val="20"/>
        </w:rPr>
        <w:t>1 Ziel</w:t>
      </w:r>
    </w:p>
    <w:p w14:paraId="0B16AE6C" w14:textId="2EA04B64" w:rsidR="000A5A8A" w:rsidRPr="00A6079D" w:rsidRDefault="000A5A8A" w:rsidP="00EF5A22">
      <w:pPr>
        <w:spacing w:before="360" w:after="360" w:line="360" w:lineRule="auto"/>
        <w:jc w:val="both"/>
        <w:rPr>
          <w:rStyle w:val="markedcontent"/>
          <w:rFonts w:asciiTheme="minorHAnsi" w:hAnsiTheme="minorHAnsi" w:cstheme="minorHAnsi"/>
          <w:b/>
          <w:bCs/>
          <w:sz w:val="20"/>
          <w:szCs w:val="20"/>
        </w:rPr>
      </w:pPr>
      <w:r w:rsidRPr="00A6079D">
        <w:rPr>
          <w:rFonts w:asciiTheme="minorHAnsi" w:hAnsiTheme="minorHAnsi" w:cstheme="minorHAnsi"/>
          <w:sz w:val="20"/>
          <w:szCs w:val="20"/>
        </w:rPr>
        <w:t>Diese Vereinbarung soll dazu beitragen, dass Promotionsvorhaben an der Philosophischen Fakultät der Universität Siegen mit hoher wissenschaftlicher Qualität und in einer angemessenen Zeit abgeschlossen w</w:t>
      </w:r>
      <w:r w:rsidR="005D3FC2" w:rsidRPr="00A6079D">
        <w:rPr>
          <w:rFonts w:asciiTheme="minorHAnsi" w:hAnsiTheme="minorHAnsi" w:cstheme="minorHAnsi"/>
          <w:sz w:val="20"/>
          <w:szCs w:val="20"/>
        </w:rPr>
        <w:t>e</w:t>
      </w:r>
      <w:r w:rsidRPr="00A6079D">
        <w:rPr>
          <w:rFonts w:asciiTheme="minorHAnsi" w:hAnsiTheme="minorHAnsi" w:cstheme="minorHAnsi"/>
          <w:sz w:val="20"/>
          <w:szCs w:val="20"/>
        </w:rPr>
        <w:t>rd</w:t>
      </w:r>
      <w:r w:rsidR="005D3FC2" w:rsidRPr="00A6079D">
        <w:rPr>
          <w:rFonts w:asciiTheme="minorHAnsi" w:hAnsiTheme="minorHAnsi" w:cstheme="minorHAnsi"/>
          <w:sz w:val="20"/>
          <w:szCs w:val="20"/>
        </w:rPr>
        <w:t>en</w:t>
      </w:r>
      <w:r w:rsidRPr="00A6079D">
        <w:rPr>
          <w:rFonts w:asciiTheme="minorHAnsi" w:hAnsiTheme="minorHAnsi" w:cstheme="minorHAnsi"/>
          <w:sz w:val="20"/>
          <w:szCs w:val="20"/>
        </w:rPr>
        <w:t>. Die Doktorandin/der Doktorand soll durch eine qualifizierte Promotion die Voraussetzungen für eine erfolgreiche Karriere erlangen. Diese Vereinbarung soll das Verhältnis zwischen Promovierenden und Betreuenden transparent gestalten und hierdurch das Vertrauen stärken, auf dem ein erfolgreiches Betreuungsverhältnis beruht.</w:t>
      </w:r>
      <w:r w:rsidR="00FC0334">
        <w:rPr>
          <w:rFonts w:asciiTheme="minorHAnsi" w:hAnsiTheme="minorHAnsi" w:cstheme="minorHAnsi"/>
          <w:sz w:val="20"/>
          <w:szCs w:val="20"/>
        </w:rPr>
        <w:t xml:space="preserve"> Die Vereinbarung sollte bei Bedarf in Absprache </w:t>
      </w:r>
      <w:r w:rsidR="00BC5E1A">
        <w:rPr>
          <w:rFonts w:asciiTheme="minorHAnsi" w:hAnsiTheme="minorHAnsi" w:cstheme="minorHAnsi"/>
          <w:sz w:val="20"/>
          <w:szCs w:val="20"/>
        </w:rPr>
        <w:t>angepasst</w:t>
      </w:r>
      <w:r w:rsidR="00FC0334">
        <w:rPr>
          <w:rFonts w:asciiTheme="minorHAnsi" w:hAnsiTheme="minorHAnsi" w:cstheme="minorHAnsi"/>
          <w:sz w:val="20"/>
          <w:szCs w:val="20"/>
        </w:rPr>
        <w:t xml:space="preserve"> werden.</w:t>
      </w:r>
      <w:r w:rsidRPr="00A6079D">
        <w:rPr>
          <w:rStyle w:val="Funotenzeichen"/>
          <w:rFonts w:asciiTheme="minorHAnsi" w:hAnsiTheme="minorHAnsi" w:cstheme="minorHAnsi"/>
          <w:sz w:val="20"/>
          <w:szCs w:val="20"/>
        </w:rPr>
        <w:footnoteReference w:id="1"/>
      </w:r>
    </w:p>
    <w:p w14:paraId="57E59383" w14:textId="676AFEE7" w:rsidR="000A5A8A" w:rsidRPr="00A6079D" w:rsidRDefault="00BE0E68" w:rsidP="0014006A">
      <w:pPr>
        <w:pStyle w:val="berschrift2"/>
        <w:spacing w:before="360" w:after="240"/>
        <w:rPr>
          <w:rStyle w:val="markedcontent"/>
          <w:rFonts w:asciiTheme="minorHAnsi" w:hAnsiTheme="minorHAnsi" w:cstheme="minorHAnsi"/>
          <w:b/>
          <w:bCs/>
          <w:sz w:val="20"/>
          <w:szCs w:val="20"/>
        </w:rPr>
      </w:pPr>
      <w:r w:rsidRPr="00A6079D">
        <w:rPr>
          <w:rStyle w:val="markedcontent"/>
          <w:rFonts w:asciiTheme="minorHAnsi" w:hAnsiTheme="minorHAnsi" w:cstheme="minorHAnsi"/>
          <w:b/>
          <w:bCs/>
          <w:sz w:val="20"/>
          <w:szCs w:val="20"/>
        </w:rPr>
        <w:t>§ </w:t>
      </w:r>
      <w:r w:rsidR="000A5A8A" w:rsidRPr="00A6079D">
        <w:rPr>
          <w:rStyle w:val="markedcontent"/>
          <w:rFonts w:asciiTheme="minorHAnsi" w:hAnsiTheme="minorHAnsi" w:cstheme="minorHAnsi"/>
          <w:b/>
          <w:bCs/>
          <w:sz w:val="20"/>
          <w:szCs w:val="20"/>
        </w:rPr>
        <w:t>2 Beteiligte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948"/>
      </w:tblGrid>
      <w:tr w:rsidR="002151EB" w:rsidRPr="00A6079D" w14:paraId="204EAC65" w14:textId="77777777" w:rsidTr="00CA0424">
        <w:tc>
          <w:tcPr>
            <w:tcW w:w="3114" w:type="dxa"/>
          </w:tcPr>
          <w:p w14:paraId="7444120B" w14:textId="37C37D3F" w:rsidR="002151EB" w:rsidRPr="00A6079D" w:rsidRDefault="002151EB" w:rsidP="00116797">
            <w:pPr>
              <w:spacing w:before="120" w:after="120" w:line="264" w:lineRule="auto"/>
              <w:rPr>
                <w:rFonts w:asciiTheme="minorHAnsi" w:hAnsiTheme="minorHAnsi" w:cstheme="minorHAnsi"/>
                <w:sz w:val="18"/>
                <w:szCs w:val="18"/>
              </w:rPr>
            </w:pPr>
            <w:r w:rsidRPr="00A6079D">
              <w:rPr>
                <w:rFonts w:asciiTheme="minorHAnsi" w:hAnsiTheme="minorHAnsi" w:cstheme="minorHAnsi"/>
                <w:sz w:val="18"/>
                <w:szCs w:val="18"/>
              </w:rPr>
              <w:t>Doktorand</w:t>
            </w:r>
            <w:r w:rsidR="00FB176F" w:rsidRPr="00A6079D">
              <w:rPr>
                <w:rFonts w:asciiTheme="minorHAnsi" w:hAnsiTheme="minorHAnsi" w:cstheme="minorHAnsi"/>
                <w:sz w:val="18"/>
                <w:szCs w:val="18"/>
              </w:rPr>
              <w:t>/</w:t>
            </w:r>
            <w:r w:rsidRPr="00A6079D">
              <w:rPr>
                <w:rFonts w:asciiTheme="minorHAnsi" w:hAnsiTheme="minorHAnsi" w:cstheme="minorHAnsi"/>
                <w:sz w:val="18"/>
                <w:szCs w:val="18"/>
              </w:rPr>
              <w:t>in:</w:t>
            </w:r>
          </w:p>
        </w:tc>
        <w:tc>
          <w:tcPr>
            <w:tcW w:w="5948" w:type="dxa"/>
            <w:tcBorders>
              <w:bottom w:val="single" w:sz="4" w:space="0" w:color="auto"/>
            </w:tcBorders>
          </w:tcPr>
          <w:p w14:paraId="1137AF59" w14:textId="77777777" w:rsidR="002151EB" w:rsidRPr="00A6079D" w:rsidRDefault="002151EB" w:rsidP="00116797">
            <w:pPr>
              <w:spacing w:before="120" w:after="120" w:line="264" w:lineRule="auto"/>
              <w:rPr>
                <w:rFonts w:asciiTheme="minorHAnsi" w:hAnsiTheme="minorHAnsi" w:cstheme="minorHAnsi"/>
                <w:sz w:val="18"/>
                <w:szCs w:val="18"/>
              </w:rPr>
            </w:pPr>
          </w:p>
        </w:tc>
      </w:tr>
      <w:tr w:rsidR="002151EB" w:rsidRPr="00A6079D" w14:paraId="6DA89971" w14:textId="77777777" w:rsidTr="00CA0424">
        <w:tc>
          <w:tcPr>
            <w:tcW w:w="3114" w:type="dxa"/>
          </w:tcPr>
          <w:p w14:paraId="053867FA" w14:textId="21F002B6" w:rsidR="002151EB" w:rsidRPr="00A6079D" w:rsidRDefault="004B57B7" w:rsidP="00116797">
            <w:pPr>
              <w:spacing w:before="120" w:after="120" w:line="264" w:lineRule="auto"/>
              <w:rPr>
                <w:rFonts w:asciiTheme="minorHAnsi" w:hAnsiTheme="minorHAnsi" w:cstheme="minorHAnsi"/>
                <w:sz w:val="18"/>
                <w:szCs w:val="18"/>
              </w:rPr>
            </w:pPr>
            <w:r w:rsidRPr="00A6079D">
              <w:rPr>
                <w:rFonts w:asciiTheme="minorHAnsi" w:hAnsiTheme="minorHAnsi" w:cstheme="minorHAnsi"/>
                <w:sz w:val="18"/>
                <w:szCs w:val="18"/>
              </w:rPr>
              <w:t>Erstbetr</w:t>
            </w:r>
            <w:r>
              <w:rPr>
                <w:rFonts w:asciiTheme="minorHAnsi" w:hAnsiTheme="minorHAnsi" w:cstheme="minorHAnsi"/>
                <w:sz w:val="18"/>
                <w:szCs w:val="18"/>
              </w:rPr>
              <w:t>euer</w:t>
            </w:r>
            <w:r w:rsidR="001D7426">
              <w:rPr>
                <w:rFonts w:asciiTheme="minorHAnsi" w:hAnsiTheme="minorHAnsi" w:cstheme="minorHAnsi"/>
                <w:sz w:val="18"/>
                <w:szCs w:val="18"/>
              </w:rPr>
              <w:t>/</w:t>
            </w:r>
            <w:r>
              <w:rPr>
                <w:rFonts w:asciiTheme="minorHAnsi" w:hAnsiTheme="minorHAnsi" w:cstheme="minorHAnsi"/>
                <w:sz w:val="18"/>
                <w:szCs w:val="18"/>
              </w:rPr>
              <w:t>in</w:t>
            </w:r>
            <w:r w:rsidR="00661AAD">
              <w:rPr>
                <w:rStyle w:val="Funotenzeichen"/>
                <w:rFonts w:asciiTheme="minorHAnsi" w:hAnsiTheme="minorHAnsi" w:cstheme="minorHAnsi"/>
                <w:sz w:val="18"/>
                <w:szCs w:val="18"/>
              </w:rPr>
              <w:footnoteReference w:id="2"/>
            </w:r>
            <w:r w:rsidR="002151EB" w:rsidRPr="00A6079D">
              <w:rPr>
                <w:rFonts w:asciiTheme="minorHAnsi" w:hAnsiTheme="minorHAnsi" w:cstheme="minorHAnsi"/>
                <w:sz w:val="18"/>
                <w:szCs w:val="18"/>
              </w:rPr>
              <w:t>:</w:t>
            </w:r>
          </w:p>
        </w:tc>
        <w:tc>
          <w:tcPr>
            <w:tcW w:w="5948" w:type="dxa"/>
            <w:tcBorders>
              <w:top w:val="single" w:sz="4" w:space="0" w:color="auto"/>
              <w:bottom w:val="single" w:sz="4" w:space="0" w:color="auto"/>
            </w:tcBorders>
          </w:tcPr>
          <w:p w14:paraId="02D62DD3" w14:textId="77777777" w:rsidR="002151EB" w:rsidRPr="00A6079D" w:rsidRDefault="002151EB" w:rsidP="00116797">
            <w:pPr>
              <w:spacing w:before="120" w:after="120" w:line="264" w:lineRule="auto"/>
              <w:rPr>
                <w:rFonts w:asciiTheme="minorHAnsi" w:hAnsiTheme="minorHAnsi" w:cstheme="minorHAnsi"/>
                <w:sz w:val="18"/>
                <w:szCs w:val="18"/>
              </w:rPr>
            </w:pPr>
          </w:p>
        </w:tc>
      </w:tr>
      <w:tr w:rsidR="00F76ACC" w:rsidRPr="00A6079D" w14:paraId="20F606C1" w14:textId="77777777" w:rsidTr="00CA0424">
        <w:tc>
          <w:tcPr>
            <w:tcW w:w="3114" w:type="dxa"/>
          </w:tcPr>
          <w:p w14:paraId="7813812E" w14:textId="1A573E8A" w:rsidR="00F76ACC" w:rsidRPr="00A6079D" w:rsidRDefault="00F76ACC" w:rsidP="00116797">
            <w:pPr>
              <w:spacing w:before="120" w:after="120" w:line="264" w:lineRule="auto"/>
              <w:rPr>
                <w:rFonts w:asciiTheme="minorHAnsi" w:hAnsiTheme="minorHAnsi" w:cstheme="minorHAnsi"/>
                <w:sz w:val="18"/>
                <w:szCs w:val="18"/>
              </w:rPr>
            </w:pPr>
            <w:r w:rsidRPr="00A6079D">
              <w:rPr>
                <w:rFonts w:asciiTheme="minorHAnsi" w:hAnsiTheme="minorHAnsi" w:cstheme="minorHAnsi"/>
                <w:sz w:val="18"/>
                <w:szCs w:val="18"/>
              </w:rPr>
              <w:t xml:space="preserve">Ggf. </w:t>
            </w:r>
            <w:r w:rsidR="004B57B7">
              <w:rPr>
                <w:rFonts w:asciiTheme="minorHAnsi" w:hAnsiTheme="minorHAnsi" w:cstheme="minorHAnsi"/>
                <w:sz w:val="18"/>
                <w:szCs w:val="18"/>
              </w:rPr>
              <w:t>Zweitbetreuer</w:t>
            </w:r>
            <w:r w:rsidR="001D7426">
              <w:rPr>
                <w:rFonts w:asciiTheme="minorHAnsi" w:hAnsiTheme="minorHAnsi" w:cstheme="minorHAnsi"/>
                <w:sz w:val="18"/>
                <w:szCs w:val="18"/>
              </w:rPr>
              <w:t>/</w:t>
            </w:r>
            <w:r w:rsidR="004B57B7">
              <w:rPr>
                <w:rFonts w:asciiTheme="minorHAnsi" w:hAnsiTheme="minorHAnsi" w:cstheme="minorHAnsi"/>
                <w:sz w:val="18"/>
                <w:szCs w:val="18"/>
              </w:rPr>
              <w:t>in</w:t>
            </w:r>
            <w:r w:rsidRPr="00A6079D">
              <w:rPr>
                <w:rFonts w:asciiTheme="minorHAnsi" w:hAnsiTheme="minorHAnsi" w:cstheme="minorHAnsi"/>
                <w:sz w:val="18"/>
                <w:szCs w:val="18"/>
              </w:rPr>
              <w:t>:</w:t>
            </w:r>
          </w:p>
        </w:tc>
        <w:tc>
          <w:tcPr>
            <w:tcW w:w="5948" w:type="dxa"/>
            <w:tcBorders>
              <w:top w:val="single" w:sz="4" w:space="0" w:color="auto"/>
              <w:bottom w:val="single" w:sz="4" w:space="0" w:color="auto"/>
            </w:tcBorders>
          </w:tcPr>
          <w:p w14:paraId="5178C3A2" w14:textId="77777777" w:rsidR="00F76ACC" w:rsidRPr="00A6079D" w:rsidRDefault="00F76ACC" w:rsidP="00116797">
            <w:pPr>
              <w:spacing w:before="120" w:after="120" w:line="264" w:lineRule="auto"/>
              <w:rPr>
                <w:rFonts w:asciiTheme="minorHAnsi" w:hAnsiTheme="minorHAnsi" w:cstheme="minorHAnsi"/>
                <w:sz w:val="18"/>
                <w:szCs w:val="18"/>
              </w:rPr>
            </w:pPr>
          </w:p>
        </w:tc>
      </w:tr>
    </w:tbl>
    <w:p w14:paraId="5563E175" w14:textId="410BAB44" w:rsidR="00EE3E72" w:rsidRPr="00A6079D" w:rsidRDefault="00BE0E68" w:rsidP="0014006A">
      <w:pPr>
        <w:pStyle w:val="berschrift2"/>
        <w:spacing w:before="360" w:after="240"/>
        <w:rPr>
          <w:rStyle w:val="markedcontent"/>
          <w:rFonts w:asciiTheme="minorHAnsi" w:hAnsiTheme="minorHAnsi" w:cstheme="minorHAnsi"/>
          <w:b/>
          <w:bCs/>
          <w:sz w:val="20"/>
          <w:szCs w:val="20"/>
        </w:rPr>
      </w:pPr>
      <w:r w:rsidRPr="00A6079D">
        <w:rPr>
          <w:rStyle w:val="markedcontent"/>
          <w:rFonts w:asciiTheme="minorHAnsi" w:hAnsiTheme="minorHAnsi" w:cstheme="minorHAnsi"/>
          <w:b/>
          <w:bCs/>
          <w:sz w:val="20"/>
          <w:szCs w:val="20"/>
        </w:rPr>
        <w:t>§ </w:t>
      </w:r>
      <w:r w:rsidR="000A5A8A" w:rsidRPr="00A6079D">
        <w:rPr>
          <w:rStyle w:val="markedcontent"/>
          <w:rFonts w:asciiTheme="minorHAnsi" w:hAnsiTheme="minorHAnsi" w:cstheme="minorHAnsi"/>
          <w:b/>
          <w:bCs/>
          <w:sz w:val="20"/>
          <w:szCs w:val="20"/>
        </w:rPr>
        <w:t>3 Promotionsvorhaben</w:t>
      </w:r>
    </w:p>
    <w:p w14:paraId="77B632D5" w14:textId="3E74A54A" w:rsidR="009416AB" w:rsidRPr="00A6079D" w:rsidRDefault="009416AB" w:rsidP="009416AB">
      <w:pPr>
        <w:spacing w:before="120" w:after="120" w:line="264" w:lineRule="auto"/>
        <w:rPr>
          <w:rFonts w:asciiTheme="minorHAnsi" w:hAnsiTheme="minorHAnsi" w:cstheme="minorHAnsi"/>
          <w:sz w:val="20"/>
          <w:szCs w:val="20"/>
        </w:rPr>
      </w:pPr>
      <w:r w:rsidRPr="00A6079D">
        <w:rPr>
          <w:rFonts w:asciiTheme="minorHAnsi" w:hAnsiTheme="minorHAnsi" w:cstheme="minorHAnsi"/>
          <w:sz w:val="20"/>
          <w:szCs w:val="20"/>
        </w:rPr>
        <w:t xml:space="preserve">Das Vorhaben wird in der Anlage »Vorhabenbeschreibung« inhaltlich skizziert und </w:t>
      </w:r>
      <w:r w:rsidR="00E20EFB">
        <w:rPr>
          <w:rFonts w:asciiTheme="minorHAnsi" w:hAnsiTheme="minorHAnsi" w:cstheme="minorHAnsi"/>
          <w:sz w:val="20"/>
          <w:szCs w:val="20"/>
        </w:rPr>
        <w:t xml:space="preserve">in wechselseitiger Absprache </w:t>
      </w:r>
      <w:r w:rsidR="006B028A" w:rsidRPr="00A6079D">
        <w:rPr>
          <w:rFonts w:asciiTheme="minorHAnsi" w:hAnsiTheme="minorHAnsi" w:cstheme="minorHAnsi"/>
          <w:sz w:val="20"/>
          <w:szCs w:val="20"/>
        </w:rPr>
        <w:t xml:space="preserve">mit einem </w:t>
      </w:r>
      <w:r w:rsidRPr="00A6079D">
        <w:rPr>
          <w:rFonts w:asciiTheme="minorHAnsi" w:hAnsiTheme="minorHAnsi" w:cstheme="minorHAnsi"/>
          <w:sz w:val="20"/>
          <w:szCs w:val="20"/>
        </w:rPr>
        <w:t>vorläufigen Arbeitsplan zeitlich strukturiert.</w:t>
      </w:r>
    </w:p>
    <w:tbl>
      <w:tblPr>
        <w:tblStyle w:val="Tabellenraster"/>
        <w:tblW w:w="0" w:type="auto"/>
        <w:tblLook w:val="04A0" w:firstRow="1" w:lastRow="0" w:firstColumn="1" w:lastColumn="0" w:noHBand="0" w:noVBand="1"/>
      </w:tblPr>
      <w:tblGrid>
        <w:gridCol w:w="3114"/>
        <w:gridCol w:w="2472"/>
        <w:gridCol w:w="3476"/>
      </w:tblGrid>
      <w:tr w:rsidR="00EE3E72" w:rsidRPr="00A6079D" w14:paraId="64F47E24" w14:textId="7BE9BB5C" w:rsidTr="009416AB">
        <w:trPr>
          <w:trHeight w:val="649"/>
        </w:trPr>
        <w:tc>
          <w:tcPr>
            <w:tcW w:w="3114" w:type="dxa"/>
            <w:tcBorders>
              <w:top w:val="nil"/>
              <w:left w:val="nil"/>
              <w:bottom w:val="nil"/>
              <w:right w:val="nil"/>
            </w:tcBorders>
          </w:tcPr>
          <w:p w14:paraId="22790D29" w14:textId="6C3655DA" w:rsidR="00EE3E72" w:rsidRPr="00A6079D" w:rsidRDefault="00EE3E72" w:rsidP="00EE3E72">
            <w:pPr>
              <w:spacing w:before="120" w:after="120" w:line="264" w:lineRule="auto"/>
              <w:rPr>
                <w:rFonts w:asciiTheme="minorHAnsi" w:hAnsiTheme="minorHAnsi" w:cstheme="minorHAnsi"/>
                <w:sz w:val="18"/>
                <w:szCs w:val="18"/>
              </w:rPr>
            </w:pPr>
            <w:r w:rsidRPr="00A6079D">
              <w:rPr>
                <w:rFonts w:asciiTheme="minorHAnsi" w:hAnsiTheme="minorHAnsi" w:cstheme="minorHAnsi"/>
                <w:sz w:val="18"/>
                <w:szCs w:val="18"/>
              </w:rPr>
              <w:t xml:space="preserve">Thema der Dissertation </w:t>
            </w:r>
            <w:r w:rsidR="00EF5A22" w:rsidRPr="00A6079D">
              <w:rPr>
                <w:rFonts w:asciiTheme="minorHAnsi" w:hAnsiTheme="minorHAnsi" w:cstheme="minorHAnsi"/>
                <w:sz w:val="18"/>
                <w:szCs w:val="18"/>
              </w:rPr>
              <w:br/>
            </w:r>
            <w:r w:rsidRPr="00A6079D">
              <w:rPr>
                <w:rFonts w:asciiTheme="minorHAnsi" w:hAnsiTheme="minorHAnsi" w:cstheme="minorHAnsi"/>
                <w:sz w:val="18"/>
                <w:szCs w:val="18"/>
              </w:rPr>
              <w:t>(Arbeitstitel):</w:t>
            </w:r>
          </w:p>
        </w:tc>
        <w:tc>
          <w:tcPr>
            <w:tcW w:w="5948" w:type="dxa"/>
            <w:gridSpan w:val="2"/>
            <w:tcBorders>
              <w:top w:val="nil"/>
              <w:left w:val="nil"/>
              <w:bottom w:val="single" w:sz="4" w:space="0" w:color="auto"/>
              <w:right w:val="nil"/>
            </w:tcBorders>
          </w:tcPr>
          <w:p w14:paraId="50C5C357" w14:textId="77777777" w:rsidR="00EE3E72" w:rsidRPr="00A6079D" w:rsidRDefault="00EE3E72" w:rsidP="00EE3E72">
            <w:pPr>
              <w:spacing w:before="120" w:after="120" w:line="264" w:lineRule="auto"/>
              <w:rPr>
                <w:rFonts w:asciiTheme="minorHAnsi" w:hAnsiTheme="minorHAnsi" w:cstheme="minorHAnsi"/>
                <w:sz w:val="18"/>
                <w:szCs w:val="18"/>
              </w:rPr>
            </w:pPr>
          </w:p>
        </w:tc>
      </w:tr>
      <w:tr w:rsidR="00EE3E72" w:rsidRPr="00A6079D" w14:paraId="514F4C6C" w14:textId="4DE3B174" w:rsidTr="009416AB">
        <w:tc>
          <w:tcPr>
            <w:tcW w:w="3114" w:type="dxa"/>
            <w:tcBorders>
              <w:top w:val="nil"/>
              <w:left w:val="nil"/>
              <w:bottom w:val="nil"/>
              <w:right w:val="nil"/>
            </w:tcBorders>
          </w:tcPr>
          <w:p w14:paraId="12980FDC" w14:textId="6D17D82E" w:rsidR="00EE3E72" w:rsidRPr="00A6079D" w:rsidRDefault="00EE3E72" w:rsidP="00EE3E72">
            <w:pPr>
              <w:spacing w:before="120" w:after="120" w:line="264" w:lineRule="auto"/>
              <w:rPr>
                <w:rFonts w:asciiTheme="minorHAnsi" w:hAnsiTheme="minorHAnsi" w:cstheme="minorHAnsi"/>
                <w:sz w:val="18"/>
                <w:szCs w:val="18"/>
              </w:rPr>
            </w:pPr>
            <w:r w:rsidRPr="00A6079D">
              <w:rPr>
                <w:rFonts w:asciiTheme="minorHAnsi" w:hAnsiTheme="minorHAnsi" w:cstheme="minorHAnsi"/>
                <w:sz w:val="18"/>
                <w:szCs w:val="18"/>
              </w:rPr>
              <w:t xml:space="preserve">Aufnahme in die </w:t>
            </w:r>
            <w:proofErr w:type="spellStart"/>
            <w:r w:rsidRPr="00A6079D">
              <w:rPr>
                <w:rFonts w:asciiTheme="minorHAnsi" w:hAnsiTheme="minorHAnsi" w:cstheme="minorHAnsi"/>
                <w:sz w:val="18"/>
                <w:szCs w:val="18"/>
              </w:rPr>
              <w:t>Promovierendenliste</w:t>
            </w:r>
            <w:proofErr w:type="spellEnd"/>
            <w:r w:rsidRPr="00A6079D">
              <w:rPr>
                <w:rFonts w:asciiTheme="minorHAnsi" w:hAnsiTheme="minorHAnsi" w:cstheme="minorHAnsi"/>
                <w:sz w:val="18"/>
                <w:szCs w:val="18"/>
              </w:rPr>
              <w:t xml:space="preserve"> der Philosophischen Fakultät</w:t>
            </w:r>
            <w:r w:rsidR="001F06EA">
              <w:rPr>
                <w:rFonts w:asciiTheme="minorHAnsi" w:hAnsiTheme="minorHAnsi" w:cstheme="minorHAnsi"/>
                <w:sz w:val="18"/>
                <w:szCs w:val="18"/>
              </w:rPr>
              <w:t xml:space="preserve"> </w:t>
            </w:r>
            <w:bookmarkStart w:id="0" w:name="_Hlk149303143"/>
            <w:r w:rsidR="008A3489">
              <w:rPr>
                <w:rFonts w:asciiTheme="minorHAnsi" w:hAnsiTheme="minorHAnsi" w:cstheme="minorHAnsi"/>
                <w:sz w:val="18"/>
                <w:szCs w:val="18"/>
              </w:rPr>
              <w:t xml:space="preserve">ist </w:t>
            </w:r>
            <w:r w:rsidR="001F06EA">
              <w:rPr>
                <w:rFonts w:asciiTheme="minorHAnsi" w:hAnsiTheme="minorHAnsi" w:cstheme="minorHAnsi"/>
                <w:sz w:val="18"/>
                <w:szCs w:val="18"/>
              </w:rPr>
              <w:t>bereits erfolgt</w:t>
            </w:r>
            <w:bookmarkEnd w:id="0"/>
            <w:r w:rsidR="008E4E27" w:rsidRPr="00A6079D">
              <w:rPr>
                <w:rFonts w:asciiTheme="minorHAnsi" w:hAnsiTheme="minorHAnsi" w:cstheme="minorHAnsi"/>
                <w:sz w:val="18"/>
                <w:szCs w:val="18"/>
              </w:rPr>
              <w:t>:</w:t>
            </w:r>
          </w:p>
        </w:tc>
        <w:tc>
          <w:tcPr>
            <w:tcW w:w="2472" w:type="dxa"/>
            <w:tcBorders>
              <w:top w:val="single" w:sz="4" w:space="0" w:color="auto"/>
              <w:left w:val="nil"/>
              <w:bottom w:val="nil"/>
              <w:right w:val="nil"/>
            </w:tcBorders>
            <w:vAlign w:val="center"/>
          </w:tcPr>
          <w:p w14:paraId="6EA52A29" w14:textId="75C0597D" w:rsidR="00EE3E72" w:rsidRPr="00A6079D" w:rsidRDefault="00BE0E68" w:rsidP="00CA0424">
            <w:pPr>
              <w:spacing w:before="120" w:after="120" w:line="264" w:lineRule="auto"/>
              <w:jc w:val="center"/>
              <w:rPr>
                <w:rFonts w:asciiTheme="minorHAnsi" w:hAnsiTheme="minorHAnsi" w:cstheme="minorHAnsi"/>
                <w:sz w:val="18"/>
                <w:szCs w:val="18"/>
              </w:rPr>
            </w:pPr>
            <w:r w:rsidRPr="00A6079D">
              <w:rPr>
                <w:rFonts w:asciiTheme="minorHAnsi" w:hAnsiTheme="minorHAnsi" w:cstheme="minorHAnsi"/>
                <w:sz w:val="18"/>
                <w:szCs w:val="18"/>
              </w:rPr>
              <w:sym w:font="Wingdings" w:char="F0A1"/>
            </w:r>
            <w:r w:rsidRPr="00A6079D">
              <w:rPr>
                <w:rFonts w:asciiTheme="minorHAnsi" w:hAnsiTheme="minorHAnsi" w:cstheme="minorHAnsi"/>
                <w:sz w:val="18"/>
                <w:szCs w:val="18"/>
              </w:rPr>
              <w:t xml:space="preserve"> </w:t>
            </w:r>
            <w:r w:rsidR="002151EB" w:rsidRPr="00A6079D">
              <w:rPr>
                <w:rFonts w:asciiTheme="minorHAnsi" w:hAnsiTheme="minorHAnsi" w:cstheme="minorHAnsi"/>
                <w:sz w:val="18"/>
                <w:szCs w:val="18"/>
              </w:rPr>
              <w:t>j</w:t>
            </w:r>
            <w:r w:rsidR="008E4E27" w:rsidRPr="00A6079D">
              <w:rPr>
                <w:rFonts w:asciiTheme="minorHAnsi" w:hAnsiTheme="minorHAnsi" w:cstheme="minorHAnsi"/>
                <w:sz w:val="18"/>
                <w:szCs w:val="18"/>
              </w:rPr>
              <w:t>a</w:t>
            </w:r>
          </w:p>
        </w:tc>
        <w:tc>
          <w:tcPr>
            <w:tcW w:w="3476" w:type="dxa"/>
            <w:tcBorders>
              <w:top w:val="single" w:sz="4" w:space="0" w:color="auto"/>
              <w:left w:val="nil"/>
              <w:bottom w:val="nil"/>
              <w:right w:val="nil"/>
            </w:tcBorders>
            <w:vAlign w:val="center"/>
          </w:tcPr>
          <w:p w14:paraId="331B889B" w14:textId="5447A307" w:rsidR="00EE3E72" w:rsidRPr="00A6079D" w:rsidRDefault="00BE0E68" w:rsidP="00CA0424">
            <w:pPr>
              <w:spacing w:before="120" w:after="120" w:line="264" w:lineRule="auto"/>
              <w:jc w:val="center"/>
              <w:rPr>
                <w:rFonts w:asciiTheme="minorHAnsi" w:hAnsiTheme="minorHAnsi" w:cstheme="minorHAnsi"/>
                <w:sz w:val="18"/>
                <w:szCs w:val="18"/>
              </w:rPr>
            </w:pPr>
            <w:r w:rsidRPr="00A6079D">
              <w:rPr>
                <w:rFonts w:asciiTheme="minorHAnsi" w:hAnsiTheme="minorHAnsi" w:cstheme="minorHAnsi"/>
                <w:sz w:val="18"/>
                <w:szCs w:val="18"/>
              </w:rPr>
              <w:sym w:font="Wingdings" w:char="F0A1"/>
            </w:r>
            <w:r w:rsidRPr="00A6079D">
              <w:rPr>
                <w:rFonts w:asciiTheme="minorHAnsi" w:hAnsiTheme="minorHAnsi" w:cstheme="minorHAnsi"/>
                <w:sz w:val="18"/>
                <w:szCs w:val="18"/>
              </w:rPr>
              <w:t xml:space="preserve"> </w:t>
            </w:r>
            <w:r w:rsidR="008E4E27" w:rsidRPr="00A6079D">
              <w:rPr>
                <w:rFonts w:asciiTheme="minorHAnsi" w:hAnsiTheme="minorHAnsi" w:cstheme="minorHAnsi"/>
                <w:sz w:val="18"/>
                <w:szCs w:val="18"/>
              </w:rPr>
              <w:t>nein</w:t>
            </w:r>
            <w:r w:rsidR="00002CA6" w:rsidRPr="00A6079D">
              <w:rPr>
                <w:rStyle w:val="Funotenzeichen"/>
                <w:rFonts w:asciiTheme="minorHAnsi" w:hAnsiTheme="minorHAnsi" w:cstheme="minorHAnsi"/>
                <w:sz w:val="18"/>
                <w:szCs w:val="18"/>
              </w:rPr>
              <w:footnoteReference w:id="3"/>
            </w:r>
          </w:p>
        </w:tc>
      </w:tr>
      <w:tr w:rsidR="008335B1" w:rsidRPr="00A6079D" w14:paraId="15650497" w14:textId="77777777" w:rsidTr="009416AB">
        <w:tc>
          <w:tcPr>
            <w:tcW w:w="3114" w:type="dxa"/>
            <w:tcBorders>
              <w:top w:val="nil"/>
              <w:left w:val="nil"/>
              <w:bottom w:val="nil"/>
              <w:right w:val="nil"/>
            </w:tcBorders>
          </w:tcPr>
          <w:p w14:paraId="500043F1" w14:textId="77777777" w:rsidR="008335B1" w:rsidRPr="00A6079D" w:rsidRDefault="008335B1" w:rsidP="00EE3E72">
            <w:pPr>
              <w:spacing w:before="120" w:after="120" w:line="264" w:lineRule="auto"/>
              <w:rPr>
                <w:rFonts w:asciiTheme="minorHAnsi" w:hAnsiTheme="minorHAnsi" w:cstheme="minorHAnsi"/>
                <w:sz w:val="18"/>
                <w:szCs w:val="18"/>
              </w:rPr>
            </w:pPr>
          </w:p>
        </w:tc>
        <w:tc>
          <w:tcPr>
            <w:tcW w:w="2472" w:type="dxa"/>
            <w:tcBorders>
              <w:top w:val="single" w:sz="4" w:space="0" w:color="auto"/>
              <w:left w:val="nil"/>
              <w:bottom w:val="nil"/>
              <w:right w:val="nil"/>
            </w:tcBorders>
            <w:vAlign w:val="center"/>
          </w:tcPr>
          <w:p w14:paraId="353B64DF" w14:textId="77777777" w:rsidR="008335B1" w:rsidRPr="00A6079D" w:rsidRDefault="008335B1" w:rsidP="00CA0424">
            <w:pPr>
              <w:spacing w:before="120" w:after="120" w:line="264" w:lineRule="auto"/>
              <w:jc w:val="center"/>
              <w:rPr>
                <w:rFonts w:asciiTheme="minorHAnsi" w:hAnsiTheme="minorHAnsi" w:cstheme="minorHAnsi"/>
                <w:sz w:val="18"/>
                <w:szCs w:val="18"/>
              </w:rPr>
            </w:pPr>
          </w:p>
        </w:tc>
        <w:tc>
          <w:tcPr>
            <w:tcW w:w="3476" w:type="dxa"/>
            <w:tcBorders>
              <w:top w:val="single" w:sz="4" w:space="0" w:color="auto"/>
              <w:left w:val="nil"/>
              <w:bottom w:val="nil"/>
              <w:right w:val="nil"/>
            </w:tcBorders>
            <w:vAlign w:val="center"/>
          </w:tcPr>
          <w:p w14:paraId="42997D34" w14:textId="77777777" w:rsidR="008335B1" w:rsidRPr="00A6079D" w:rsidRDefault="008335B1" w:rsidP="00CA0424">
            <w:pPr>
              <w:spacing w:before="120" w:after="120" w:line="264" w:lineRule="auto"/>
              <w:jc w:val="center"/>
              <w:rPr>
                <w:rFonts w:asciiTheme="minorHAnsi" w:hAnsiTheme="minorHAnsi" w:cstheme="minorHAnsi"/>
                <w:sz w:val="18"/>
                <w:szCs w:val="18"/>
              </w:rPr>
            </w:pPr>
          </w:p>
        </w:tc>
      </w:tr>
      <w:tr w:rsidR="00EE3E72" w:rsidRPr="00A6079D" w14:paraId="7307A8CB" w14:textId="42547781" w:rsidTr="005007B6">
        <w:tc>
          <w:tcPr>
            <w:tcW w:w="3114" w:type="dxa"/>
            <w:tcBorders>
              <w:top w:val="nil"/>
              <w:left w:val="nil"/>
              <w:bottom w:val="nil"/>
              <w:right w:val="nil"/>
            </w:tcBorders>
          </w:tcPr>
          <w:p w14:paraId="6A33A9DE" w14:textId="753EC227" w:rsidR="00EE3E72" w:rsidRPr="00A6079D" w:rsidRDefault="00EE3E72" w:rsidP="00EE3E72">
            <w:pPr>
              <w:spacing w:before="120" w:after="120" w:line="264" w:lineRule="auto"/>
              <w:rPr>
                <w:rFonts w:asciiTheme="minorHAnsi" w:hAnsiTheme="minorHAnsi" w:cstheme="minorHAnsi"/>
                <w:sz w:val="18"/>
                <w:szCs w:val="18"/>
              </w:rPr>
            </w:pPr>
            <w:r w:rsidRPr="00A6079D">
              <w:rPr>
                <w:rFonts w:asciiTheme="minorHAnsi" w:hAnsiTheme="minorHAnsi" w:cstheme="minorHAnsi"/>
                <w:sz w:val="18"/>
                <w:szCs w:val="18"/>
              </w:rPr>
              <w:lastRenderedPageBreak/>
              <w:t>Promotionsfach:</w:t>
            </w:r>
          </w:p>
        </w:tc>
        <w:tc>
          <w:tcPr>
            <w:tcW w:w="5948" w:type="dxa"/>
            <w:gridSpan w:val="2"/>
            <w:tcBorders>
              <w:top w:val="nil"/>
              <w:left w:val="nil"/>
              <w:bottom w:val="single" w:sz="4" w:space="0" w:color="auto"/>
              <w:right w:val="nil"/>
            </w:tcBorders>
          </w:tcPr>
          <w:p w14:paraId="3D79577F" w14:textId="77777777" w:rsidR="00EE3E72" w:rsidRPr="00A6079D" w:rsidRDefault="00EE3E72" w:rsidP="00EE3E72">
            <w:pPr>
              <w:spacing w:before="120" w:after="120" w:line="264" w:lineRule="auto"/>
              <w:rPr>
                <w:rFonts w:asciiTheme="minorHAnsi" w:hAnsiTheme="minorHAnsi" w:cstheme="minorHAnsi"/>
                <w:sz w:val="18"/>
                <w:szCs w:val="18"/>
              </w:rPr>
            </w:pPr>
          </w:p>
        </w:tc>
      </w:tr>
      <w:tr w:rsidR="00EE3E72" w:rsidRPr="00A6079D" w14:paraId="3BE0759B" w14:textId="731E6F7C" w:rsidTr="006B7B4A">
        <w:tc>
          <w:tcPr>
            <w:tcW w:w="3114" w:type="dxa"/>
            <w:tcBorders>
              <w:top w:val="nil"/>
              <w:left w:val="nil"/>
              <w:bottom w:val="nil"/>
              <w:right w:val="nil"/>
            </w:tcBorders>
          </w:tcPr>
          <w:p w14:paraId="07E359F4" w14:textId="18BC7AEF" w:rsidR="00EE3E72" w:rsidRPr="00A6079D" w:rsidRDefault="00EE3E72" w:rsidP="00EE3E72">
            <w:pPr>
              <w:pStyle w:val="Textkrper-Zeileneinzug"/>
              <w:spacing w:before="120" w:line="264" w:lineRule="auto"/>
              <w:ind w:left="0"/>
              <w:rPr>
                <w:rFonts w:asciiTheme="minorHAnsi" w:hAnsiTheme="minorHAnsi" w:cstheme="minorHAnsi"/>
                <w:sz w:val="18"/>
                <w:szCs w:val="18"/>
              </w:rPr>
            </w:pPr>
            <w:r w:rsidRPr="00A6079D">
              <w:rPr>
                <w:rFonts w:asciiTheme="minorHAnsi" w:hAnsiTheme="minorHAnsi" w:cstheme="minorHAnsi"/>
                <w:sz w:val="18"/>
                <w:szCs w:val="18"/>
              </w:rPr>
              <w:t xml:space="preserve">Beginn des Promotionsvorhabens </w:t>
            </w:r>
            <w:r w:rsidRPr="00A6079D">
              <w:rPr>
                <w:rFonts w:asciiTheme="minorHAnsi" w:hAnsiTheme="minorHAnsi" w:cstheme="minorHAnsi"/>
                <w:sz w:val="18"/>
                <w:szCs w:val="18"/>
              </w:rPr>
              <w:br/>
              <w:t>(Monat/Jahr):</w:t>
            </w:r>
          </w:p>
        </w:tc>
        <w:tc>
          <w:tcPr>
            <w:tcW w:w="5948" w:type="dxa"/>
            <w:gridSpan w:val="2"/>
            <w:tcBorders>
              <w:top w:val="single" w:sz="4" w:space="0" w:color="auto"/>
              <w:left w:val="nil"/>
              <w:bottom w:val="single" w:sz="4" w:space="0" w:color="auto"/>
              <w:right w:val="nil"/>
            </w:tcBorders>
          </w:tcPr>
          <w:p w14:paraId="71A7EBC5" w14:textId="77777777" w:rsidR="00EE3E72" w:rsidRPr="00A6079D" w:rsidRDefault="00EE3E72" w:rsidP="00EE3E72">
            <w:pPr>
              <w:spacing w:before="120" w:after="120" w:line="264" w:lineRule="auto"/>
              <w:rPr>
                <w:rFonts w:asciiTheme="minorHAnsi" w:hAnsiTheme="minorHAnsi" w:cstheme="minorHAnsi"/>
                <w:sz w:val="18"/>
                <w:szCs w:val="18"/>
              </w:rPr>
            </w:pPr>
          </w:p>
        </w:tc>
      </w:tr>
      <w:tr w:rsidR="00EE3E72" w:rsidRPr="00A6079D" w14:paraId="4884FC6A" w14:textId="77777777" w:rsidTr="006B7B4A">
        <w:tc>
          <w:tcPr>
            <w:tcW w:w="3114" w:type="dxa"/>
            <w:tcBorders>
              <w:top w:val="nil"/>
              <w:left w:val="nil"/>
              <w:bottom w:val="nil"/>
              <w:right w:val="nil"/>
            </w:tcBorders>
          </w:tcPr>
          <w:p w14:paraId="4674757F" w14:textId="454F502F" w:rsidR="00EE3E72" w:rsidRPr="00A6079D" w:rsidRDefault="00EE3E72" w:rsidP="00EE3E72">
            <w:pPr>
              <w:spacing w:before="120" w:after="120" w:line="264" w:lineRule="auto"/>
              <w:rPr>
                <w:rFonts w:asciiTheme="minorHAnsi" w:hAnsiTheme="minorHAnsi" w:cstheme="minorHAnsi"/>
                <w:sz w:val="18"/>
                <w:szCs w:val="18"/>
              </w:rPr>
            </w:pPr>
            <w:r w:rsidRPr="00A6079D">
              <w:rPr>
                <w:rFonts w:asciiTheme="minorHAnsi" w:hAnsiTheme="minorHAnsi" w:cstheme="minorHAnsi"/>
                <w:sz w:val="18"/>
                <w:szCs w:val="18"/>
              </w:rPr>
              <w:t xml:space="preserve">Geplantes Ende des </w:t>
            </w:r>
            <w:r w:rsidR="0045640E" w:rsidRPr="00A6079D">
              <w:rPr>
                <w:rFonts w:asciiTheme="minorHAnsi" w:hAnsiTheme="minorHAnsi" w:cstheme="minorHAnsi"/>
                <w:sz w:val="18"/>
                <w:szCs w:val="18"/>
              </w:rPr>
              <w:br/>
            </w:r>
            <w:r w:rsidRPr="00A6079D">
              <w:rPr>
                <w:rFonts w:asciiTheme="minorHAnsi" w:hAnsiTheme="minorHAnsi" w:cstheme="minorHAnsi"/>
                <w:sz w:val="18"/>
                <w:szCs w:val="18"/>
              </w:rPr>
              <w:t xml:space="preserve">Promotionsvorhabens </w:t>
            </w:r>
            <w:r w:rsidRPr="00A6079D">
              <w:rPr>
                <w:rFonts w:asciiTheme="minorHAnsi" w:eastAsia="Times New Roman" w:hAnsiTheme="minorHAnsi" w:cstheme="minorHAnsi"/>
                <w:color w:val="000000"/>
                <w:sz w:val="18"/>
                <w:szCs w:val="18"/>
                <w:lang w:eastAsia="de-DE"/>
              </w:rPr>
              <w:t>(Monat/Jahr):</w:t>
            </w:r>
          </w:p>
        </w:tc>
        <w:tc>
          <w:tcPr>
            <w:tcW w:w="5948" w:type="dxa"/>
            <w:gridSpan w:val="2"/>
            <w:tcBorders>
              <w:top w:val="single" w:sz="4" w:space="0" w:color="auto"/>
              <w:left w:val="nil"/>
              <w:bottom w:val="single" w:sz="4" w:space="0" w:color="auto"/>
              <w:right w:val="nil"/>
            </w:tcBorders>
          </w:tcPr>
          <w:p w14:paraId="7CCC667E" w14:textId="77777777" w:rsidR="00EE3E72" w:rsidRPr="00A6079D" w:rsidRDefault="00EE3E72" w:rsidP="00EE3E72">
            <w:pPr>
              <w:spacing w:before="120" w:after="120" w:line="264" w:lineRule="auto"/>
              <w:rPr>
                <w:rFonts w:asciiTheme="minorHAnsi" w:hAnsiTheme="minorHAnsi" w:cstheme="minorHAnsi"/>
                <w:sz w:val="18"/>
                <w:szCs w:val="18"/>
              </w:rPr>
            </w:pPr>
          </w:p>
        </w:tc>
      </w:tr>
      <w:tr w:rsidR="00EE3E72" w:rsidRPr="00A6079D" w14:paraId="13A21070" w14:textId="520CCAFE" w:rsidTr="005406DC">
        <w:tc>
          <w:tcPr>
            <w:tcW w:w="3114" w:type="dxa"/>
            <w:tcBorders>
              <w:top w:val="nil"/>
              <w:left w:val="nil"/>
              <w:bottom w:val="nil"/>
              <w:right w:val="nil"/>
            </w:tcBorders>
            <w:vAlign w:val="center"/>
          </w:tcPr>
          <w:p w14:paraId="2D0CA0FD" w14:textId="434095A9" w:rsidR="00EE3E72" w:rsidRPr="00A6079D" w:rsidRDefault="008E4E27" w:rsidP="005406DC">
            <w:pPr>
              <w:spacing w:before="120" w:after="120" w:line="264" w:lineRule="auto"/>
              <w:rPr>
                <w:rFonts w:asciiTheme="minorHAnsi" w:hAnsiTheme="minorHAnsi" w:cstheme="minorHAnsi"/>
                <w:sz w:val="18"/>
                <w:szCs w:val="18"/>
              </w:rPr>
            </w:pPr>
            <w:r w:rsidRPr="00A6079D">
              <w:rPr>
                <w:rFonts w:asciiTheme="minorHAnsi" w:hAnsiTheme="minorHAnsi" w:cstheme="minorHAnsi"/>
                <w:sz w:val="18"/>
                <w:szCs w:val="18"/>
              </w:rPr>
              <w:t>Ggf. erforderliche Nachholleistungen</w:t>
            </w:r>
            <w:r w:rsidR="00BE0E68" w:rsidRPr="00A6079D">
              <w:rPr>
                <w:rFonts w:asciiTheme="minorHAnsi" w:hAnsiTheme="minorHAnsi" w:cstheme="minorHAnsi"/>
                <w:sz w:val="18"/>
                <w:szCs w:val="18"/>
              </w:rPr>
              <w:t>:</w:t>
            </w:r>
          </w:p>
        </w:tc>
        <w:tc>
          <w:tcPr>
            <w:tcW w:w="5948" w:type="dxa"/>
            <w:gridSpan w:val="2"/>
            <w:tcBorders>
              <w:top w:val="single" w:sz="4" w:space="0" w:color="auto"/>
              <w:left w:val="nil"/>
              <w:bottom w:val="single" w:sz="4" w:space="0" w:color="auto"/>
              <w:right w:val="nil"/>
            </w:tcBorders>
          </w:tcPr>
          <w:p w14:paraId="0F622891" w14:textId="77777777" w:rsidR="0045640E" w:rsidRPr="00A6079D" w:rsidRDefault="0045640E" w:rsidP="00EE3E72">
            <w:pPr>
              <w:spacing w:before="120" w:after="120" w:line="264" w:lineRule="auto"/>
              <w:rPr>
                <w:rFonts w:asciiTheme="minorHAnsi" w:hAnsiTheme="minorHAnsi" w:cstheme="minorHAnsi"/>
                <w:sz w:val="18"/>
                <w:szCs w:val="18"/>
              </w:rPr>
            </w:pPr>
          </w:p>
          <w:p w14:paraId="4FD457CD" w14:textId="77777777" w:rsidR="005406DC" w:rsidRPr="00A6079D" w:rsidRDefault="005406DC" w:rsidP="00EE3E72">
            <w:pPr>
              <w:spacing w:before="120" w:after="120" w:line="264" w:lineRule="auto"/>
              <w:rPr>
                <w:rFonts w:asciiTheme="minorHAnsi" w:hAnsiTheme="minorHAnsi" w:cstheme="minorHAnsi"/>
                <w:sz w:val="18"/>
                <w:szCs w:val="18"/>
              </w:rPr>
            </w:pPr>
          </w:p>
        </w:tc>
      </w:tr>
    </w:tbl>
    <w:p w14:paraId="01E292DE" w14:textId="77777777" w:rsidR="002151EB" w:rsidRPr="00A6079D" w:rsidRDefault="00BE0E68" w:rsidP="0014006A">
      <w:pPr>
        <w:pStyle w:val="berschrift2"/>
        <w:spacing w:before="360" w:after="240"/>
        <w:rPr>
          <w:rStyle w:val="markedcontent"/>
          <w:rFonts w:asciiTheme="minorHAnsi" w:hAnsiTheme="minorHAnsi" w:cstheme="minorHAnsi"/>
          <w:b/>
          <w:bCs/>
          <w:sz w:val="20"/>
          <w:szCs w:val="20"/>
        </w:rPr>
      </w:pPr>
      <w:r w:rsidRPr="00A6079D">
        <w:rPr>
          <w:rStyle w:val="markedcontent"/>
          <w:rFonts w:asciiTheme="minorHAnsi" w:hAnsiTheme="minorHAnsi" w:cstheme="minorHAnsi"/>
          <w:b/>
          <w:bCs/>
          <w:sz w:val="20"/>
          <w:szCs w:val="20"/>
        </w:rPr>
        <w:t>§ 4</w:t>
      </w:r>
      <w:r w:rsidR="008E4E27" w:rsidRPr="00A6079D">
        <w:rPr>
          <w:rStyle w:val="markedcontent"/>
          <w:rFonts w:asciiTheme="minorHAnsi" w:hAnsiTheme="minorHAnsi" w:cstheme="minorHAnsi"/>
          <w:b/>
          <w:bCs/>
          <w:sz w:val="20"/>
          <w:szCs w:val="20"/>
        </w:rPr>
        <w:t xml:space="preserve"> </w:t>
      </w:r>
      <w:r w:rsidRPr="00A6079D">
        <w:rPr>
          <w:rStyle w:val="markedcontent"/>
          <w:rFonts w:asciiTheme="minorHAnsi" w:hAnsiTheme="minorHAnsi" w:cstheme="minorHAnsi"/>
          <w:b/>
          <w:bCs/>
          <w:sz w:val="20"/>
          <w:szCs w:val="20"/>
        </w:rPr>
        <w:t>Fortschrittsgespräche und -berichte</w:t>
      </w:r>
    </w:p>
    <w:p w14:paraId="2A6B5A28" w14:textId="0675E54D" w:rsidR="00BE0E68" w:rsidRPr="00A6079D" w:rsidRDefault="00BE0E68" w:rsidP="002151EB">
      <w:pPr>
        <w:spacing w:before="360" w:after="360" w:line="360" w:lineRule="auto"/>
        <w:jc w:val="both"/>
        <w:rPr>
          <w:rFonts w:asciiTheme="minorHAnsi" w:hAnsiTheme="minorHAnsi" w:cstheme="minorHAnsi"/>
          <w:sz w:val="20"/>
          <w:szCs w:val="20"/>
        </w:rPr>
      </w:pPr>
      <w:r w:rsidRPr="00A6079D">
        <w:rPr>
          <w:rFonts w:asciiTheme="minorHAnsi" w:hAnsiTheme="minorHAnsi" w:cstheme="minorHAnsi"/>
          <w:sz w:val="20"/>
          <w:szCs w:val="20"/>
        </w:rPr>
        <w:t xml:space="preserve">Vorhabenbeschreibung und Arbeitsplan werden regelmäßig dem Fortschritt der Arbeit angepasst. Ein erstes Fortschrittsgespräch </w:t>
      </w:r>
      <w:proofErr w:type="gramStart"/>
      <w:r w:rsidRPr="00A6079D">
        <w:rPr>
          <w:rFonts w:asciiTheme="minorHAnsi" w:hAnsiTheme="minorHAnsi" w:cstheme="minorHAnsi"/>
          <w:sz w:val="20"/>
          <w:szCs w:val="20"/>
        </w:rPr>
        <w:t>von Doktorand</w:t>
      </w:r>
      <w:proofErr w:type="gramEnd"/>
      <w:r w:rsidR="00FB176F" w:rsidRPr="00A6079D">
        <w:rPr>
          <w:rFonts w:asciiTheme="minorHAnsi" w:hAnsiTheme="minorHAnsi" w:cstheme="minorHAnsi"/>
          <w:sz w:val="20"/>
          <w:szCs w:val="20"/>
        </w:rPr>
        <w:t>/</w:t>
      </w:r>
      <w:r w:rsidRPr="00A6079D">
        <w:rPr>
          <w:rFonts w:asciiTheme="minorHAnsi" w:hAnsiTheme="minorHAnsi" w:cstheme="minorHAnsi"/>
          <w:sz w:val="20"/>
          <w:szCs w:val="20"/>
        </w:rPr>
        <w:t>in und Erstbetreuer</w:t>
      </w:r>
      <w:r w:rsidR="00FB176F" w:rsidRPr="00A6079D">
        <w:rPr>
          <w:rFonts w:asciiTheme="minorHAnsi" w:hAnsiTheme="minorHAnsi" w:cstheme="minorHAnsi"/>
          <w:sz w:val="20"/>
          <w:szCs w:val="20"/>
        </w:rPr>
        <w:t>/</w:t>
      </w:r>
      <w:r w:rsidRPr="00A6079D">
        <w:rPr>
          <w:rFonts w:asciiTheme="minorHAnsi" w:hAnsiTheme="minorHAnsi" w:cstheme="minorHAnsi"/>
          <w:sz w:val="20"/>
          <w:szCs w:val="20"/>
        </w:rPr>
        <w:t>in finde</w:t>
      </w:r>
      <w:r w:rsidR="00977DC2">
        <w:rPr>
          <w:rFonts w:asciiTheme="minorHAnsi" w:hAnsiTheme="minorHAnsi" w:cstheme="minorHAnsi"/>
          <w:sz w:val="20"/>
          <w:szCs w:val="20"/>
        </w:rPr>
        <w:t>t</w:t>
      </w:r>
      <w:r w:rsidRPr="00A6079D">
        <w:rPr>
          <w:rFonts w:asciiTheme="minorHAnsi" w:hAnsiTheme="minorHAnsi" w:cstheme="minorHAnsi"/>
          <w:sz w:val="20"/>
          <w:szCs w:val="20"/>
        </w:rPr>
        <w:t xml:space="preserve"> spätestens drei Monate nach Abschluss dieser Vereinbarung statt, weitere in der Regel alle sechs Monate.</w:t>
      </w:r>
      <w:r w:rsidR="00A7560E" w:rsidRPr="00A6079D">
        <w:rPr>
          <w:rFonts w:asciiTheme="minorHAnsi" w:hAnsiTheme="minorHAnsi" w:cstheme="minorHAnsi"/>
          <w:sz w:val="20"/>
          <w:szCs w:val="20"/>
        </w:rPr>
        <w:t xml:space="preserve"> </w:t>
      </w:r>
      <w:r w:rsidR="006B028A" w:rsidRPr="00A6079D">
        <w:rPr>
          <w:rFonts w:asciiTheme="minorHAnsi" w:hAnsiTheme="minorHAnsi" w:cstheme="minorHAnsi"/>
          <w:sz w:val="20"/>
          <w:szCs w:val="20"/>
        </w:rPr>
        <w:t>Die</w:t>
      </w:r>
      <w:r w:rsidR="00FB176F" w:rsidRPr="00A6079D">
        <w:rPr>
          <w:rFonts w:asciiTheme="minorHAnsi" w:hAnsiTheme="minorHAnsi" w:cstheme="minorHAnsi"/>
          <w:sz w:val="20"/>
          <w:szCs w:val="20"/>
        </w:rPr>
        <w:t xml:space="preserve"> Doktorandin</w:t>
      </w:r>
      <w:r w:rsidR="006B028A" w:rsidRPr="00A6079D">
        <w:rPr>
          <w:rFonts w:asciiTheme="minorHAnsi" w:hAnsiTheme="minorHAnsi" w:cstheme="minorHAnsi"/>
          <w:sz w:val="20"/>
          <w:szCs w:val="20"/>
        </w:rPr>
        <w:t xml:space="preserve">/der </w:t>
      </w:r>
      <w:r w:rsidRPr="00A6079D">
        <w:rPr>
          <w:rFonts w:asciiTheme="minorHAnsi" w:hAnsiTheme="minorHAnsi" w:cstheme="minorHAnsi"/>
          <w:sz w:val="20"/>
          <w:szCs w:val="20"/>
        </w:rPr>
        <w:t>Doktorand erstellt im Einvernehmen mit der Erstbetreuerin</w:t>
      </w:r>
      <w:r w:rsidR="00FB176F" w:rsidRPr="00A6079D">
        <w:rPr>
          <w:rFonts w:asciiTheme="minorHAnsi" w:hAnsiTheme="minorHAnsi" w:cstheme="minorHAnsi"/>
          <w:sz w:val="20"/>
          <w:szCs w:val="20"/>
        </w:rPr>
        <w:t>/dem Erstbetreuer</w:t>
      </w:r>
      <w:r w:rsidRPr="00A6079D">
        <w:rPr>
          <w:rFonts w:asciiTheme="minorHAnsi" w:hAnsiTheme="minorHAnsi" w:cstheme="minorHAnsi"/>
          <w:sz w:val="20"/>
          <w:szCs w:val="20"/>
        </w:rPr>
        <w:t xml:space="preserve"> einen Fortschrittsbericht, der ggf. weiteren </w:t>
      </w:r>
      <w:r w:rsidR="00FE7AD5" w:rsidRPr="00A6079D">
        <w:rPr>
          <w:rFonts w:asciiTheme="minorHAnsi" w:hAnsiTheme="minorHAnsi" w:cstheme="minorHAnsi"/>
          <w:sz w:val="20"/>
          <w:szCs w:val="20"/>
        </w:rPr>
        <w:t>Betreue</w:t>
      </w:r>
      <w:r w:rsidR="00FE7AD5">
        <w:rPr>
          <w:rFonts w:asciiTheme="minorHAnsi" w:hAnsiTheme="minorHAnsi" w:cstheme="minorHAnsi"/>
          <w:sz w:val="20"/>
          <w:szCs w:val="20"/>
        </w:rPr>
        <w:t>nden</w:t>
      </w:r>
      <w:r w:rsidR="00FE7AD5" w:rsidRPr="00A6079D">
        <w:rPr>
          <w:rFonts w:asciiTheme="minorHAnsi" w:hAnsiTheme="minorHAnsi" w:cstheme="minorHAnsi"/>
          <w:sz w:val="20"/>
          <w:szCs w:val="20"/>
        </w:rPr>
        <w:t xml:space="preserve"> </w:t>
      </w:r>
      <w:r w:rsidR="006B028A" w:rsidRPr="00A6079D">
        <w:rPr>
          <w:rFonts w:asciiTheme="minorHAnsi" w:hAnsiTheme="minorHAnsi" w:cstheme="minorHAnsi"/>
          <w:sz w:val="20"/>
          <w:szCs w:val="20"/>
        </w:rPr>
        <w:t xml:space="preserve">zur Kenntnis gebracht </w:t>
      </w:r>
      <w:r w:rsidRPr="00A6079D">
        <w:rPr>
          <w:rFonts w:asciiTheme="minorHAnsi" w:hAnsiTheme="minorHAnsi" w:cstheme="minorHAnsi"/>
          <w:sz w:val="20"/>
          <w:szCs w:val="20"/>
        </w:rPr>
        <w:t>wird.</w:t>
      </w:r>
      <w:r w:rsidR="00A7560E" w:rsidRPr="00A6079D">
        <w:rPr>
          <w:rFonts w:asciiTheme="minorHAnsi" w:hAnsiTheme="minorHAnsi" w:cstheme="minorHAnsi"/>
          <w:sz w:val="20"/>
          <w:szCs w:val="20"/>
        </w:rPr>
        <w:t xml:space="preserve"> </w:t>
      </w:r>
    </w:p>
    <w:tbl>
      <w:tblPr>
        <w:tblStyle w:val="Tabellenraster"/>
        <w:tblW w:w="0" w:type="auto"/>
        <w:tblLook w:val="04A0" w:firstRow="1" w:lastRow="0" w:firstColumn="1" w:lastColumn="0" w:noHBand="0" w:noVBand="1"/>
      </w:tblPr>
      <w:tblGrid>
        <w:gridCol w:w="9344"/>
      </w:tblGrid>
      <w:tr w:rsidR="00DD0C74" w:rsidRPr="00A6079D" w14:paraId="165DDE98" w14:textId="77777777" w:rsidTr="00DD0C74">
        <w:tc>
          <w:tcPr>
            <w:tcW w:w="9344" w:type="dxa"/>
          </w:tcPr>
          <w:p w14:paraId="3D12F80E" w14:textId="77777777" w:rsidR="00DD0C74" w:rsidRPr="00A6079D" w:rsidRDefault="00DD0C74" w:rsidP="002151EB">
            <w:pPr>
              <w:spacing w:before="360" w:after="360" w:line="360" w:lineRule="auto"/>
              <w:jc w:val="both"/>
              <w:rPr>
                <w:rFonts w:asciiTheme="minorHAnsi" w:hAnsiTheme="minorHAnsi" w:cstheme="minorHAnsi"/>
                <w:sz w:val="20"/>
                <w:szCs w:val="20"/>
              </w:rPr>
            </w:pPr>
          </w:p>
          <w:p w14:paraId="25A0AB19" w14:textId="77777777" w:rsidR="00DD0C74" w:rsidRPr="00A6079D" w:rsidRDefault="00DD0C74" w:rsidP="002151EB">
            <w:pPr>
              <w:spacing w:before="360" w:after="360" w:line="360" w:lineRule="auto"/>
              <w:jc w:val="both"/>
              <w:rPr>
                <w:rFonts w:asciiTheme="minorHAnsi" w:hAnsiTheme="minorHAnsi" w:cstheme="minorHAnsi"/>
                <w:sz w:val="20"/>
                <w:szCs w:val="20"/>
              </w:rPr>
            </w:pPr>
          </w:p>
          <w:p w14:paraId="25BD3CBC" w14:textId="77777777" w:rsidR="00F82C1F" w:rsidRDefault="00F82C1F" w:rsidP="002151EB">
            <w:pPr>
              <w:spacing w:before="360" w:after="360" w:line="360" w:lineRule="auto"/>
              <w:jc w:val="both"/>
              <w:rPr>
                <w:rFonts w:asciiTheme="minorHAnsi" w:hAnsiTheme="minorHAnsi" w:cstheme="minorHAnsi"/>
                <w:sz w:val="20"/>
                <w:szCs w:val="20"/>
              </w:rPr>
            </w:pPr>
          </w:p>
          <w:p w14:paraId="3ABF51F0" w14:textId="77777777" w:rsidR="00F82C1F" w:rsidRPr="00A6079D" w:rsidRDefault="00F82C1F" w:rsidP="002151EB">
            <w:pPr>
              <w:spacing w:before="360" w:after="360" w:line="360" w:lineRule="auto"/>
              <w:jc w:val="both"/>
              <w:rPr>
                <w:rFonts w:asciiTheme="minorHAnsi" w:hAnsiTheme="minorHAnsi" w:cstheme="minorHAnsi"/>
                <w:sz w:val="20"/>
                <w:szCs w:val="20"/>
              </w:rPr>
            </w:pPr>
          </w:p>
          <w:p w14:paraId="48E6C72D" w14:textId="77777777" w:rsidR="00DD0C74" w:rsidRPr="00A6079D" w:rsidRDefault="00DD0C74" w:rsidP="002151EB">
            <w:pPr>
              <w:spacing w:before="360" w:after="360" w:line="360" w:lineRule="auto"/>
              <w:jc w:val="both"/>
              <w:rPr>
                <w:rFonts w:asciiTheme="minorHAnsi" w:hAnsiTheme="minorHAnsi" w:cstheme="minorHAnsi"/>
                <w:sz w:val="20"/>
                <w:szCs w:val="20"/>
              </w:rPr>
            </w:pPr>
          </w:p>
          <w:p w14:paraId="7936C8AB" w14:textId="77777777" w:rsidR="00DD0C74" w:rsidRPr="00A6079D" w:rsidRDefault="00DD0C74" w:rsidP="002151EB">
            <w:pPr>
              <w:spacing w:before="360" w:after="360" w:line="360" w:lineRule="auto"/>
              <w:jc w:val="both"/>
              <w:rPr>
                <w:rFonts w:asciiTheme="minorHAnsi" w:hAnsiTheme="minorHAnsi" w:cstheme="minorHAnsi"/>
                <w:sz w:val="20"/>
                <w:szCs w:val="20"/>
              </w:rPr>
            </w:pPr>
          </w:p>
          <w:p w14:paraId="0A1F0362" w14:textId="77777777" w:rsidR="005406DC" w:rsidRPr="00A6079D" w:rsidRDefault="005406DC" w:rsidP="002151EB">
            <w:pPr>
              <w:spacing w:before="360" w:after="360" w:line="360" w:lineRule="auto"/>
              <w:jc w:val="both"/>
              <w:rPr>
                <w:rFonts w:asciiTheme="minorHAnsi" w:hAnsiTheme="minorHAnsi" w:cstheme="minorHAnsi"/>
                <w:sz w:val="20"/>
                <w:szCs w:val="20"/>
              </w:rPr>
            </w:pPr>
          </w:p>
          <w:p w14:paraId="188A4B59" w14:textId="77777777" w:rsidR="005406DC" w:rsidRPr="00A6079D" w:rsidRDefault="005406DC" w:rsidP="002151EB">
            <w:pPr>
              <w:spacing w:before="360" w:after="360" w:line="360" w:lineRule="auto"/>
              <w:jc w:val="both"/>
              <w:rPr>
                <w:rFonts w:asciiTheme="minorHAnsi" w:hAnsiTheme="minorHAnsi" w:cstheme="minorHAnsi"/>
                <w:sz w:val="20"/>
                <w:szCs w:val="20"/>
              </w:rPr>
            </w:pPr>
          </w:p>
          <w:p w14:paraId="03BD75D3" w14:textId="77777777" w:rsidR="005406DC" w:rsidRPr="00A6079D" w:rsidRDefault="005406DC" w:rsidP="002151EB">
            <w:pPr>
              <w:spacing w:before="360" w:after="360" w:line="360" w:lineRule="auto"/>
              <w:jc w:val="both"/>
              <w:rPr>
                <w:rFonts w:asciiTheme="minorHAnsi" w:hAnsiTheme="minorHAnsi" w:cstheme="minorHAnsi"/>
                <w:sz w:val="20"/>
                <w:szCs w:val="20"/>
              </w:rPr>
            </w:pPr>
          </w:p>
        </w:tc>
      </w:tr>
    </w:tbl>
    <w:p w14:paraId="6C0A2112" w14:textId="77777777" w:rsidR="002151EB" w:rsidRPr="00A6079D" w:rsidRDefault="00BE0E68" w:rsidP="0014006A">
      <w:pPr>
        <w:pStyle w:val="berschrift2"/>
        <w:spacing w:before="360" w:after="240"/>
        <w:rPr>
          <w:rStyle w:val="markedcontent"/>
          <w:rFonts w:asciiTheme="minorHAnsi" w:hAnsiTheme="minorHAnsi" w:cstheme="minorHAnsi"/>
          <w:b/>
          <w:bCs/>
          <w:sz w:val="20"/>
          <w:szCs w:val="20"/>
        </w:rPr>
      </w:pPr>
      <w:r w:rsidRPr="00A6079D">
        <w:rPr>
          <w:rStyle w:val="markedcontent"/>
          <w:rFonts w:asciiTheme="minorHAnsi" w:hAnsiTheme="minorHAnsi" w:cstheme="minorHAnsi"/>
          <w:b/>
          <w:bCs/>
          <w:sz w:val="20"/>
          <w:szCs w:val="20"/>
        </w:rPr>
        <w:lastRenderedPageBreak/>
        <w:t>§</w:t>
      </w:r>
      <w:r w:rsidR="00002CA6" w:rsidRPr="00A6079D">
        <w:rPr>
          <w:rStyle w:val="markedcontent"/>
          <w:rFonts w:asciiTheme="minorHAnsi" w:hAnsiTheme="minorHAnsi" w:cstheme="minorHAnsi"/>
          <w:b/>
          <w:bCs/>
          <w:sz w:val="20"/>
          <w:szCs w:val="20"/>
        </w:rPr>
        <w:t> </w:t>
      </w:r>
      <w:r w:rsidRPr="00A6079D">
        <w:rPr>
          <w:rStyle w:val="markedcontent"/>
          <w:rFonts w:asciiTheme="minorHAnsi" w:hAnsiTheme="minorHAnsi" w:cstheme="minorHAnsi"/>
          <w:b/>
          <w:bCs/>
          <w:sz w:val="20"/>
          <w:szCs w:val="20"/>
        </w:rPr>
        <w:t>5 Pflichten der Betreuenden</w:t>
      </w:r>
    </w:p>
    <w:p w14:paraId="61267EE6" w14:textId="73EA5E43" w:rsidR="0031329F" w:rsidRPr="00A6079D" w:rsidRDefault="00BE0E68" w:rsidP="002151EB">
      <w:pPr>
        <w:spacing w:before="360" w:after="360" w:line="360" w:lineRule="auto"/>
        <w:jc w:val="both"/>
        <w:rPr>
          <w:rFonts w:asciiTheme="minorHAnsi" w:hAnsiTheme="minorHAnsi" w:cstheme="minorHAnsi"/>
          <w:sz w:val="20"/>
          <w:szCs w:val="20"/>
          <w:shd w:val="clear" w:color="auto" w:fill="FFFFFF" w:themeFill="background1"/>
        </w:rPr>
      </w:pPr>
      <w:r w:rsidRPr="00A6079D">
        <w:rPr>
          <w:rFonts w:asciiTheme="minorHAnsi" w:hAnsiTheme="minorHAnsi" w:cstheme="minorHAnsi"/>
          <w:sz w:val="20"/>
          <w:szCs w:val="20"/>
        </w:rPr>
        <w:t>Der/die Betreuende oder die Betreuenden erklären sich zur Betreuung des Vorhabens bereit.</w:t>
      </w:r>
      <w:r w:rsidR="009416AB" w:rsidRPr="00A6079D">
        <w:rPr>
          <w:rFonts w:asciiTheme="minorHAnsi" w:hAnsiTheme="minorHAnsi" w:cstheme="minorHAnsi"/>
          <w:sz w:val="20"/>
          <w:szCs w:val="20"/>
        </w:rPr>
        <w:t xml:space="preserve"> </w:t>
      </w:r>
      <w:r w:rsidR="00FB176F" w:rsidRPr="00A6079D">
        <w:rPr>
          <w:rFonts w:asciiTheme="minorHAnsi" w:hAnsiTheme="minorHAnsi" w:cstheme="minorHAnsi"/>
          <w:sz w:val="20"/>
          <w:szCs w:val="20"/>
        </w:rPr>
        <w:t>D</w:t>
      </w:r>
      <w:r w:rsidRPr="00A6079D">
        <w:rPr>
          <w:rFonts w:asciiTheme="minorHAnsi" w:hAnsiTheme="minorHAnsi" w:cstheme="minorHAnsi"/>
          <w:sz w:val="20"/>
          <w:szCs w:val="20"/>
        </w:rPr>
        <w:t>ie Erstbetreuerin</w:t>
      </w:r>
      <w:r w:rsidR="00FB176F" w:rsidRPr="00A6079D">
        <w:rPr>
          <w:rFonts w:asciiTheme="minorHAnsi" w:hAnsiTheme="minorHAnsi" w:cstheme="minorHAnsi"/>
          <w:sz w:val="20"/>
          <w:szCs w:val="20"/>
        </w:rPr>
        <w:t>/der Erstbetreuer</w:t>
      </w:r>
      <w:r w:rsidRPr="00A6079D">
        <w:rPr>
          <w:rFonts w:asciiTheme="minorHAnsi" w:hAnsiTheme="minorHAnsi" w:cstheme="minorHAnsi"/>
          <w:sz w:val="20"/>
          <w:szCs w:val="20"/>
        </w:rPr>
        <w:t xml:space="preserve"> unterstützt den Doktoranden/die Doktorandin dabei, sich durch eine erfolgreiche Promotion als Wissenschaftler</w:t>
      </w:r>
      <w:r w:rsidR="000755D9" w:rsidRPr="00A6079D">
        <w:rPr>
          <w:rFonts w:asciiTheme="minorHAnsi" w:hAnsiTheme="minorHAnsi" w:cstheme="minorHAnsi"/>
          <w:sz w:val="20"/>
          <w:szCs w:val="20"/>
        </w:rPr>
        <w:t>/</w:t>
      </w:r>
      <w:r w:rsidR="00002CA6" w:rsidRPr="00A6079D">
        <w:rPr>
          <w:rFonts w:asciiTheme="minorHAnsi" w:hAnsiTheme="minorHAnsi" w:cstheme="minorHAnsi"/>
          <w:sz w:val="20"/>
          <w:szCs w:val="20"/>
        </w:rPr>
        <w:t>in</w:t>
      </w:r>
      <w:r w:rsidRPr="00A6079D">
        <w:rPr>
          <w:rFonts w:asciiTheme="minorHAnsi" w:hAnsiTheme="minorHAnsi" w:cstheme="minorHAnsi"/>
          <w:sz w:val="20"/>
          <w:szCs w:val="20"/>
        </w:rPr>
        <w:t xml:space="preserve"> zu etablieren. Hierzu gehört die fachliche Beratung des Doktoranden/der Doktorandin im Zuge der Fortschrittsgespräche, aber auch die Anleitung zum erfolgreichen Publizieren und Vortragen auf Fachtagungen, die Beratung in Bezug auf Aufenthalte an anderen wissenschaftlichen Einrichtungen (auch im Ausland) und überhaupt die ideelle Förderung bei </w:t>
      </w:r>
      <w:r w:rsidRPr="00A6079D">
        <w:rPr>
          <w:rFonts w:asciiTheme="minorHAnsi" w:hAnsiTheme="minorHAnsi" w:cstheme="minorHAnsi"/>
          <w:sz w:val="20"/>
          <w:szCs w:val="20"/>
          <w:shd w:val="clear" w:color="auto" w:fill="FFFFFF" w:themeFill="background1"/>
        </w:rPr>
        <w:t>Schritten, die einer erfolgreichen Karriere innerhalb wie auch außerhalb des akademischen Bereichs dienlich sind</w:t>
      </w:r>
      <w:r w:rsidR="005406DC" w:rsidRPr="00A6079D">
        <w:rPr>
          <w:rFonts w:asciiTheme="minorHAnsi" w:hAnsiTheme="minorHAnsi" w:cstheme="minorHAnsi"/>
          <w:sz w:val="20"/>
          <w:szCs w:val="20"/>
          <w:shd w:val="clear" w:color="auto" w:fill="FFFFFF" w:themeFill="background1"/>
        </w:rPr>
        <w:t xml:space="preserve"> (siehe auch </w:t>
      </w:r>
      <w:r w:rsidR="005406DC" w:rsidRPr="00A6079D">
        <w:rPr>
          <w:rStyle w:val="markedcontent"/>
          <w:rFonts w:asciiTheme="minorHAnsi" w:hAnsiTheme="minorHAnsi" w:cstheme="minorHAnsi"/>
          <w:sz w:val="20"/>
          <w:szCs w:val="20"/>
        </w:rPr>
        <w:t>§ 9)</w:t>
      </w:r>
      <w:r w:rsidRPr="00A6079D">
        <w:rPr>
          <w:rFonts w:asciiTheme="minorHAnsi" w:hAnsiTheme="minorHAnsi" w:cstheme="minorHAnsi"/>
          <w:sz w:val="20"/>
          <w:szCs w:val="20"/>
          <w:shd w:val="clear" w:color="auto" w:fill="FFFFFF" w:themeFill="background1"/>
        </w:rPr>
        <w:t xml:space="preserve">. </w:t>
      </w:r>
      <w:r w:rsidR="00FB176F" w:rsidRPr="00A6079D">
        <w:rPr>
          <w:rFonts w:asciiTheme="minorHAnsi" w:hAnsiTheme="minorHAnsi" w:cstheme="minorHAnsi"/>
          <w:sz w:val="20"/>
          <w:szCs w:val="20"/>
        </w:rPr>
        <w:t>Die Erstbetreuerin/der Erstbetreuer</w:t>
      </w:r>
      <w:r w:rsidRPr="00A6079D">
        <w:rPr>
          <w:rFonts w:asciiTheme="minorHAnsi" w:hAnsiTheme="minorHAnsi" w:cstheme="minorHAnsi"/>
          <w:sz w:val="20"/>
          <w:szCs w:val="20"/>
          <w:shd w:val="clear" w:color="auto" w:fill="FFFFFF" w:themeFill="background1"/>
        </w:rPr>
        <w:t xml:space="preserve"> verpflichtet sich zur Betreuung bis zum Abschluss der Promotion. </w:t>
      </w:r>
      <w:bookmarkStart w:id="2" w:name="_Hlk147929538"/>
      <w:r w:rsidRPr="001519DC">
        <w:rPr>
          <w:rFonts w:asciiTheme="minorHAnsi" w:hAnsiTheme="minorHAnsi" w:cstheme="minorHAnsi"/>
          <w:sz w:val="20"/>
          <w:szCs w:val="20"/>
          <w:shd w:val="clear" w:color="auto" w:fill="FFFFFF" w:themeFill="background1"/>
        </w:rPr>
        <w:t>Voraussetzung dafür ist ein wissenschaftlicher Fortschritt des Doktoranden/ der Doktora</w:t>
      </w:r>
      <w:r w:rsidRPr="001519DC">
        <w:rPr>
          <w:rFonts w:asciiTheme="minorHAnsi" w:hAnsiTheme="minorHAnsi" w:cstheme="minorHAnsi"/>
          <w:sz w:val="20"/>
          <w:szCs w:val="20"/>
        </w:rPr>
        <w:t>ndin.</w:t>
      </w:r>
      <w:r w:rsidR="0031329F" w:rsidRPr="00A6079D">
        <w:rPr>
          <w:rFonts w:asciiTheme="minorHAnsi" w:hAnsiTheme="minorHAnsi" w:cstheme="minorHAnsi"/>
          <w:sz w:val="20"/>
          <w:szCs w:val="20"/>
        </w:rPr>
        <w:t xml:space="preserve"> Idealerweise wird der Fortschrittsbericht</w:t>
      </w:r>
      <w:r w:rsidR="00A7560E" w:rsidRPr="00A6079D">
        <w:rPr>
          <w:rFonts w:asciiTheme="minorHAnsi" w:hAnsiTheme="minorHAnsi" w:cstheme="minorHAnsi"/>
          <w:sz w:val="20"/>
          <w:szCs w:val="20"/>
        </w:rPr>
        <w:t xml:space="preserve"> </w:t>
      </w:r>
      <w:r w:rsidR="0033423D">
        <w:rPr>
          <w:rFonts w:asciiTheme="minorHAnsi" w:hAnsiTheme="minorHAnsi" w:cstheme="minorHAnsi"/>
          <w:sz w:val="20"/>
          <w:szCs w:val="20"/>
        </w:rPr>
        <w:t xml:space="preserve">in Abstimmung mit dem/der Erstbetreuer/in </w:t>
      </w:r>
      <w:proofErr w:type="spellStart"/>
      <w:r w:rsidR="0031329F" w:rsidRPr="00A6079D">
        <w:rPr>
          <w:rFonts w:asciiTheme="minorHAnsi" w:hAnsiTheme="minorHAnsi" w:cstheme="minorHAnsi"/>
          <w:sz w:val="20"/>
          <w:szCs w:val="20"/>
        </w:rPr>
        <w:t>in</w:t>
      </w:r>
      <w:proofErr w:type="spellEnd"/>
      <w:r w:rsidR="00A7560E" w:rsidRPr="00A6079D">
        <w:rPr>
          <w:rFonts w:asciiTheme="minorHAnsi" w:hAnsiTheme="minorHAnsi" w:cstheme="minorHAnsi"/>
          <w:sz w:val="20"/>
          <w:szCs w:val="20"/>
        </w:rPr>
        <w:t xml:space="preserve"> </w:t>
      </w:r>
      <w:r w:rsidR="0031329F" w:rsidRPr="00A6079D">
        <w:rPr>
          <w:rFonts w:asciiTheme="minorHAnsi" w:hAnsiTheme="minorHAnsi" w:cstheme="minorHAnsi"/>
          <w:sz w:val="20"/>
          <w:szCs w:val="20"/>
        </w:rPr>
        <w:t>einem</w:t>
      </w:r>
      <w:r w:rsidR="00A7560E" w:rsidRPr="00A6079D">
        <w:rPr>
          <w:rFonts w:asciiTheme="minorHAnsi" w:hAnsiTheme="minorHAnsi" w:cstheme="minorHAnsi"/>
          <w:sz w:val="20"/>
          <w:szCs w:val="20"/>
        </w:rPr>
        <w:t xml:space="preserve"> </w:t>
      </w:r>
      <w:r w:rsidR="0031329F" w:rsidRPr="00A6079D">
        <w:rPr>
          <w:rFonts w:asciiTheme="minorHAnsi" w:hAnsiTheme="minorHAnsi" w:cstheme="minorHAnsi"/>
          <w:sz w:val="20"/>
          <w:szCs w:val="20"/>
        </w:rPr>
        <w:t>Kolloquium</w:t>
      </w:r>
      <w:r w:rsidR="00A7560E" w:rsidRPr="00A6079D">
        <w:rPr>
          <w:rFonts w:asciiTheme="minorHAnsi" w:hAnsiTheme="minorHAnsi" w:cstheme="minorHAnsi"/>
          <w:sz w:val="20"/>
          <w:szCs w:val="20"/>
        </w:rPr>
        <w:t xml:space="preserve"> </w:t>
      </w:r>
      <w:r w:rsidR="0031329F" w:rsidRPr="00A6079D">
        <w:rPr>
          <w:rFonts w:asciiTheme="minorHAnsi" w:hAnsiTheme="minorHAnsi" w:cstheme="minorHAnsi"/>
          <w:sz w:val="20"/>
          <w:szCs w:val="20"/>
        </w:rPr>
        <w:t>oder</w:t>
      </w:r>
      <w:r w:rsidR="00A7560E" w:rsidRPr="00A6079D">
        <w:rPr>
          <w:rFonts w:asciiTheme="minorHAnsi" w:hAnsiTheme="minorHAnsi" w:cstheme="minorHAnsi"/>
          <w:sz w:val="20"/>
          <w:szCs w:val="20"/>
        </w:rPr>
        <w:t xml:space="preserve"> </w:t>
      </w:r>
      <w:r w:rsidR="0031329F" w:rsidRPr="00A6079D">
        <w:rPr>
          <w:rFonts w:asciiTheme="minorHAnsi" w:hAnsiTheme="minorHAnsi" w:cstheme="minorHAnsi"/>
          <w:sz w:val="20"/>
          <w:szCs w:val="20"/>
        </w:rPr>
        <w:t>einem</w:t>
      </w:r>
      <w:r w:rsidR="00A7560E" w:rsidRPr="00A6079D">
        <w:rPr>
          <w:rFonts w:asciiTheme="minorHAnsi" w:hAnsiTheme="minorHAnsi" w:cstheme="minorHAnsi"/>
          <w:sz w:val="20"/>
          <w:szCs w:val="20"/>
        </w:rPr>
        <w:t xml:space="preserve"> </w:t>
      </w:r>
      <w:r w:rsidR="0031329F" w:rsidRPr="00A6079D">
        <w:rPr>
          <w:rFonts w:asciiTheme="minorHAnsi" w:hAnsiTheme="minorHAnsi" w:cstheme="minorHAnsi"/>
          <w:sz w:val="20"/>
          <w:szCs w:val="20"/>
        </w:rPr>
        <w:t xml:space="preserve">Workshop </w:t>
      </w:r>
      <w:r w:rsidR="005406DC" w:rsidRPr="00A6079D">
        <w:rPr>
          <w:rFonts w:asciiTheme="minorHAnsi" w:hAnsiTheme="minorHAnsi" w:cstheme="minorHAnsi"/>
          <w:sz w:val="20"/>
          <w:szCs w:val="20"/>
        </w:rPr>
        <w:t xml:space="preserve">oder ähnlichem </w:t>
      </w:r>
      <w:r w:rsidR="0031329F" w:rsidRPr="00A6079D">
        <w:rPr>
          <w:rFonts w:asciiTheme="minorHAnsi" w:hAnsiTheme="minorHAnsi" w:cstheme="minorHAnsi"/>
          <w:sz w:val="20"/>
          <w:szCs w:val="20"/>
        </w:rPr>
        <w:t>präsentiert und diskutiert</w:t>
      </w:r>
      <w:r w:rsidR="005406DC" w:rsidRPr="00A6079D">
        <w:rPr>
          <w:rFonts w:asciiTheme="minorHAnsi" w:hAnsiTheme="minorHAnsi" w:cstheme="minorHAnsi"/>
          <w:sz w:val="20"/>
          <w:szCs w:val="20"/>
        </w:rPr>
        <w:t>.</w:t>
      </w:r>
      <w:bookmarkEnd w:id="2"/>
    </w:p>
    <w:tbl>
      <w:tblPr>
        <w:tblStyle w:val="Tabellenraster"/>
        <w:tblW w:w="0" w:type="auto"/>
        <w:tblLook w:val="04A0" w:firstRow="1" w:lastRow="0" w:firstColumn="1" w:lastColumn="0" w:noHBand="0" w:noVBand="1"/>
      </w:tblPr>
      <w:tblGrid>
        <w:gridCol w:w="9344"/>
      </w:tblGrid>
      <w:tr w:rsidR="008B0639" w:rsidRPr="00A6079D" w14:paraId="7AFAA5B5" w14:textId="77777777" w:rsidTr="008B0639">
        <w:tc>
          <w:tcPr>
            <w:tcW w:w="9344" w:type="dxa"/>
          </w:tcPr>
          <w:p w14:paraId="2334D62B" w14:textId="77777777" w:rsidR="008B0639" w:rsidRPr="00A6079D" w:rsidRDefault="008B0639" w:rsidP="002151EB">
            <w:pPr>
              <w:spacing w:before="360" w:after="360" w:line="360" w:lineRule="auto"/>
              <w:jc w:val="both"/>
              <w:rPr>
                <w:rFonts w:asciiTheme="minorHAnsi" w:hAnsiTheme="minorHAnsi" w:cstheme="minorHAnsi"/>
                <w:sz w:val="20"/>
                <w:szCs w:val="20"/>
                <w:shd w:val="clear" w:color="auto" w:fill="FFFFFF" w:themeFill="background1"/>
              </w:rPr>
            </w:pPr>
          </w:p>
          <w:p w14:paraId="73C688C0" w14:textId="77777777" w:rsidR="005406DC" w:rsidRPr="00A6079D" w:rsidRDefault="005406DC" w:rsidP="002151EB">
            <w:pPr>
              <w:spacing w:before="360" w:after="360" w:line="360" w:lineRule="auto"/>
              <w:jc w:val="both"/>
              <w:rPr>
                <w:rFonts w:asciiTheme="minorHAnsi" w:hAnsiTheme="minorHAnsi" w:cstheme="minorHAnsi"/>
                <w:sz w:val="20"/>
                <w:szCs w:val="20"/>
                <w:shd w:val="clear" w:color="auto" w:fill="FFFFFF" w:themeFill="background1"/>
              </w:rPr>
            </w:pPr>
          </w:p>
          <w:p w14:paraId="191F8634" w14:textId="77777777" w:rsidR="008B0639" w:rsidRPr="00A6079D" w:rsidRDefault="008B0639" w:rsidP="002151EB">
            <w:pPr>
              <w:spacing w:before="360" w:after="360" w:line="360" w:lineRule="auto"/>
              <w:jc w:val="both"/>
              <w:rPr>
                <w:rFonts w:asciiTheme="minorHAnsi" w:hAnsiTheme="minorHAnsi" w:cstheme="minorHAnsi"/>
                <w:sz w:val="20"/>
                <w:szCs w:val="20"/>
                <w:shd w:val="clear" w:color="auto" w:fill="FFFFFF" w:themeFill="background1"/>
              </w:rPr>
            </w:pPr>
          </w:p>
          <w:p w14:paraId="4BB507D7" w14:textId="77777777" w:rsidR="008B0639" w:rsidRPr="00A6079D" w:rsidRDefault="008B0639" w:rsidP="002151EB">
            <w:pPr>
              <w:spacing w:before="360" w:after="360" w:line="360" w:lineRule="auto"/>
              <w:jc w:val="both"/>
              <w:rPr>
                <w:rFonts w:asciiTheme="minorHAnsi" w:hAnsiTheme="minorHAnsi" w:cstheme="minorHAnsi"/>
                <w:sz w:val="20"/>
                <w:szCs w:val="20"/>
                <w:shd w:val="clear" w:color="auto" w:fill="FFFFFF" w:themeFill="background1"/>
              </w:rPr>
            </w:pPr>
          </w:p>
        </w:tc>
      </w:tr>
    </w:tbl>
    <w:p w14:paraId="7EB77964" w14:textId="77777777" w:rsidR="002151EB" w:rsidRPr="00A6079D" w:rsidRDefault="00002CA6" w:rsidP="0014006A">
      <w:pPr>
        <w:pStyle w:val="berschrift2"/>
        <w:spacing w:before="360" w:after="240"/>
        <w:rPr>
          <w:rStyle w:val="markedcontent"/>
          <w:rFonts w:asciiTheme="minorHAnsi" w:hAnsiTheme="minorHAnsi" w:cstheme="minorHAnsi"/>
          <w:b/>
          <w:bCs/>
          <w:sz w:val="20"/>
          <w:szCs w:val="20"/>
        </w:rPr>
      </w:pPr>
      <w:r w:rsidRPr="00A6079D">
        <w:rPr>
          <w:rStyle w:val="markedcontent"/>
          <w:rFonts w:asciiTheme="minorHAnsi" w:hAnsiTheme="minorHAnsi" w:cstheme="minorHAnsi"/>
          <w:b/>
          <w:bCs/>
          <w:sz w:val="20"/>
          <w:szCs w:val="20"/>
        </w:rPr>
        <w:t xml:space="preserve">§ 6 Pflichten des Doktoranden/der Doktorandin </w:t>
      </w:r>
    </w:p>
    <w:p w14:paraId="6FFEEFDE" w14:textId="71B2BA20" w:rsidR="00BE0E68" w:rsidRPr="00A6079D" w:rsidRDefault="00002CA6" w:rsidP="002151EB">
      <w:pPr>
        <w:spacing w:before="360" w:after="360" w:line="360" w:lineRule="auto"/>
        <w:jc w:val="both"/>
        <w:rPr>
          <w:rFonts w:asciiTheme="minorHAnsi" w:hAnsiTheme="minorHAnsi" w:cstheme="minorHAnsi"/>
          <w:sz w:val="20"/>
          <w:szCs w:val="20"/>
        </w:rPr>
      </w:pPr>
      <w:r w:rsidRPr="00A6079D">
        <w:rPr>
          <w:rFonts w:asciiTheme="minorHAnsi" w:hAnsiTheme="minorHAnsi" w:cstheme="minorHAnsi"/>
          <w:sz w:val="20"/>
          <w:szCs w:val="20"/>
        </w:rPr>
        <w:t xml:space="preserve">Der Doktorand/die Doktorandin strebt eine qualifizierte und eigenständige wissenschaftliche Leistung an. Er/sie verpflichtet sich zur Wahrnehmung der Fortschrittsgespräche, zur Erstellung des Fortschrittsberichts, </w:t>
      </w:r>
      <w:r w:rsidR="005C0E20" w:rsidRPr="00A6079D">
        <w:rPr>
          <w:rFonts w:asciiTheme="minorHAnsi" w:hAnsiTheme="minorHAnsi" w:cstheme="minorHAnsi"/>
          <w:sz w:val="20"/>
          <w:szCs w:val="20"/>
        </w:rPr>
        <w:t xml:space="preserve">ggf. </w:t>
      </w:r>
      <w:r w:rsidRPr="00A6079D">
        <w:rPr>
          <w:rFonts w:asciiTheme="minorHAnsi" w:hAnsiTheme="minorHAnsi" w:cstheme="minorHAnsi"/>
          <w:sz w:val="20"/>
          <w:szCs w:val="20"/>
        </w:rPr>
        <w:t xml:space="preserve">zur Präsentation </w:t>
      </w:r>
      <w:r w:rsidR="005406DC" w:rsidRPr="00A6079D">
        <w:rPr>
          <w:rFonts w:asciiTheme="minorHAnsi" w:hAnsiTheme="minorHAnsi" w:cstheme="minorHAnsi"/>
          <w:sz w:val="20"/>
          <w:szCs w:val="20"/>
        </w:rPr>
        <w:t xml:space="preserve">in einem Kolloquium oder einem Workshop oder ähnlichem </w:t>
      </w:r>
      <w:r w:rsidRPr="00A6079D">
        <w:rPr>
          <w:rFonts w:asciiTheme="minorHAnsi" w:hAnsiTheme="minorHAnsi" w:cstheme="minorHAnsi"/>
          <w:sz w:val="20"/>
          <w:szCs w:val="20"/>
        </w:rPr>
        <w:t xml:space="preserve">sowie zur Berücksichtigung des fachlichen Feedbacks. </w:t>
      </w:r>
      <w:r w:rsidR="00FB176F" w:rsidRPr="00A6079D">
        <w:rPr>
          <w:rFonts w:asciiTheme="minorHAnsi" w:hAnsiTheme="minorHAnsi" w:cstheme="minorHAnsi"/>
          <w:sz w:val="20"/>
          <w:szCs w:val="20"/>
        </w:rPr>
        <w:t>D</w:t>
      </w:r>
      <w:r w:rsidR="009420CB" w:rsidRPr="00A6079D">
        <w:rPr>
          <w:rFonts w:asciiTheme="minorHAnsi" w:hAnsiTheme="minorHAnsi" w:cstheme="minorHAnsi"/>
          <w:sz w:val="20"/>
          <w:szCs w:val="20"/>
        </w:rPr>
        <w:t>ie</w:t>
      </w:r>
      <w:r w:rsidRPr="00A6079D">
        <w:rPr>
          <w:rFonts w:asciiTheme="minorHAnsi" w:hAnsiTheme="minorHAnsi" w:cstheme="minorHAnsi"/>
          <w:sz w:val="20"/>
          <w:szCs w:val="20"/>
        </w:rPr>
        <w:t xml:space="preserve"> Doktorand</w:t>
      </w:r>
      <w:r w:rsidR="009420CB" w:rsidRPr="00A6079D">
        <w:rPr>
          <w:rFonts w:asciiTheme="minorHAnsi" w:hAnsiTheme="minorHAnsi" w:cstheme="minorHAnsi"/>
          <w:sz w:val="20"/>
          <w:szCs w:val="20"/>
        </w:rPr>
        <w:t>in</w:t>
      </w:r>
      <w:r w:rsidR="00FB176F" w:rsidRPr="00A6079D">
        <w:rPr>
          <w:rFonts w:asciiTheme="minorHAnsi" w:hAnsiTheme="minorHAnsi" w:cstheme="minorHAnsi"/>
          <w:sz w:val="20"/>
          <w:szCs w:val="20"/>
        </w:rPr>
        <w:t>/der Doktorand</w:t>
      </w:r>
      <w:r w:rsidRPr="00A6079D">
        <w:rPr>
          <w:rFonts w:asciiTheme="minorHAnsi" w:hAnsiTheme="minorHAnsi" w:cstheme="minorHAnsi"/>
          <w:sz w:val="20"/>
          <w:szCs w:val="20"/>
        </w:rPr>
        <w:t xml:space="preserve"> strebt an, ihre</w:t>
      </w:r>
      <w:r w:rsidR="00FB176F" w:rsidRPr="00A6079D">
        <w:rPr>
          <w:rFonts w:asciiTheme="minorHAnsi" w:hAnsiTheme="minorHAnsi" w:cstheme="minorHAnsi"/>
          <w:sz w:val="20"/>
          <w:szCs w:val="20"/>
        </w:rPr>
        <w:t>/seine</w:t>
      </w:r>
      <w:r w:rsidRPr="00A6079D">
        <w:rPr>
          <w:rFonts w:asciiTheme="minorHAnsi" w:hAnsiTheme="minorHAnsi" w:cstheme="minorHAnsi"/>
          <w:sz w:val="20"/>
          <w:szCs w:val="20"/>
        </w:rPr>
        <w:t xml:space="preserve"> Forschungsergebnisse einem möglichst internationalen Publikum durch Veröffentlichung in renommierten Zeitschriften und durch Beiträge auf Konferenzen vorzustellen.</w:t>
      </w:r>
      <w:r w:rsidR="0037248D" w:rsidRPr="00A6079D">
        <w:rPr>
          <w:rStyle w:val="Funotenzeichen"/>
          <w:rFonts w:asciiTheme="minorHAnsi" w:hAnsiTheme="minorHAnsi" w:cstheme="minorHAnsi"/>
          <w:sz w:val="20"/>
          <w:szCs w:val="20"/>
        </w:rPr>
        <w:footnoteReference w:id="4"/>
      </w:r>
      <w:r w:rsidRPr="00A6079D">
        <w:rPr>
          <w:rFonts w:asciiTheme="minorHAnsi" w:hAnsiTheme="minorHAnsi" w:cstheme="minorHAnsi"/>
          <w:sz w:val="20"/>
          <w:szCs w:val="20"/>
        </w:rPr>
        <w:t xml:space="preserve"> </w:t>
      </w:r>
      <w:r w:rsidR="004E163D" w:rsidRPr="00A6079D">
        <w:rPr>
          <w:rFonts w:asciiTheme="minorHAnsi" w:hAnsiTheme="minorHAnsi" w:cstheme="minorHAnsi"/>
          <w:sz w:val="20"/>
          <w:szCs w:val="20"/>
        </w:rPr>
        <w:t>Sofern noch nicht erfolgt, ist g</w:t>
      </w:r>
      <w:r w:rsidR="005C0E20" w:rsidRPr="00A6079D">
        <w:rPr>
          <w:rFonts w:asciiTheme="minorHAnsi" w:hAnsiTheme="minorHAnsi" w:cstheme="minorHAnsi"/>
          <w:sz w:val="20"/>
          <w:szCs w:val="20"/>
        </w:rPr>
        <w:t>emäß § 3 Promotionsvorhaben die Zulassung zur Promotion</w:t>
      </w:r>
      <w:r w:rsidR="003952BF" w:rsidRPr="00A6079D">
        <w:rPr>
          <w:rFonts w:asciiTheme="minorHAnsi" w:hAnsiTheme="minorHAnsi" w:cstheme="minorHAnsi"/>
          <w:sz w:val="20"/>
          <w:szCs w:val="20"/>
        </w:rPr>
        <w:t xml:space="preserve"> beim Promotionsausschuss der Philosophischen Fakultät zu beantragen.</w:t>
      </w:r>
    </w:p>
    <w:tbl>
      <w:tblPr>
        <w:tblStyle w:val="Tabellenraster"/>
        <w:tblW w:w="0" w:type="auto"/>
        <w:tblLook w:val="04A0" w:firstRow="1" w:lastRow="0" w:firstColumn="1" w:lastColumn="0" w:noHBand="0" w:noVBand="1"/>
      </w:tblPr>
      <w:tblGrid>
        <w:gridCol w:w="9344"/>
      </w:tblGrid>
      <w:tr w:rsidR="008B0639" w:rsidRPr="00A6079D" w14:paraId="65622456" w14:textId="77777777" w:rsidTr="00EC3666">
        <w:tc>
          <w:tcPr>
            <w:tcW w:w="9344" w:type="dxa"/>
          </w:tcPr>
          <w:p w14:paraId="4B6BA3E2" w14:textId="77777777" w:rsidR="008B0639" w:rsidRPr="00A6079D" w:rsidRDefault="008B0639" w:rsidP="00EC3666">
            <w:pPr>
              <w:spacing w:before="360" w:after="360" w:line="360" w:lineRule="auto"/>
              <w:jc w:val="both"/>
              <w:rPr>
                <w:rFonts w:asciiTheme="minorHAnsi" w:hAnsiTheme="minorHAnsi" w:cstheme="minorHAnsi"/>
                <w:sz w:val="20"/>
                <w:szCs w:val="20"/>
                <w:shd w:val="clear" w:color="auto" w:fill="FFFFFF" w:themeFill="background1"/>
              </w:rPr>
            </w:pPr>
          </w:p>
          <w:p w14:paraId="7B7AE32C" w14:textId="77777777" w:rsidR="008B0639" w:rsidRPr="00A6079D" w:rsidRDefault="008B0639" w:rsidP="00EC3666">
            <w:pPr>
              <w:spacing w:before="360" w:after="360" w:line="360" w:lineRule="auto"/>
              <w:jc w:val="both"/>
              <w:rPr>
                <w:rFonts w:asciiTheme="minorHAnsi" w:hAnsiTheme="minorHAnsi" w:cstheme="minorHAnsi"/>
                <w:sz w:val="20"/>
                <w:szCs w:val="20"/>
                <w:shd w:val="clear" w:color="auto" w:fill="FFFFFF" w:themeFill="background1"/>
              </w:rPr>
            </w:pPr>
          </w:p>
          <w:p w14:paraId="75E62C70" w14:textId="77777777" w:rsidR="008B0639" w:rsidRDefault="008B0639" w:rsidP="00EC3666">
            <w:pPr>
              <w:spacing w:before="360" w:after="360" w:line="360" w:lineRule="auto"/>
              <w:jc w:val="both"/>
              <w:rPr>
                <w:rFonts w:asciiTheme="minorHAnsi" w:hAnsiTheme="minorHAnsi" w:cstheme="minorHAnsi"/>
                <w:sz w:val="20"/>
                <w:szCs w:val="20"/>
                <w:shd w:val="clear" w:color="auto" w:fill="FFFFFF" w:themeFill="background1"/>
              </w:rPr>
            </w:pPr>
          </w:p>
          <w:p w14:paraId="346A1987" w14:textId="77777777" w:rsidR="00F82C1F" w:rsidRPr="00A6079D" w:rsidRDefault="00F82C1F" w:rsidP="00EC3666">
            <w:pPr>
              <w:spacing w:before="360" w:after="360" w:line="360" w:lineRule="auto"/>
              <w:jc w:val="both"/>
              <w:rPr>
                <w:rFonts w:asciiTheme="minorHAnsi" w:hAnsiTheme="minorHAnsi" w:cstheme="minorHAnsi"/>
                <w:sz w:val="20"/>
                <w:szCs w:val="20"/>
                <w:shd w:val="clear" w:color="auto" w:fill="FFFFFF" w:themeFill="background1"/>
              </w:rPr>
            </w:pPr>
          </w:p>
        </w:tc>
      </w:tr>
    </w:tbl>
    <w:p w14:paraId="451EC0C3" w14:textId="77777777" w:rsidR="002151EB" w:rsidRPr="00A6079D" w:rsidRDefault="0031329F" w:rsidP="0014006A">
      <w:pPr>
        <w:pStyle w:val="berschrift2"/>
        <w:spacing w:before="360" w:after="240"/>
        <w:rPr>
          <w:rStyle w:val="markedcontent"/>
          <w:rFonts w:asciiTheme="minorHAnsi" w:hAnsiTheme="minorHAnsi" w:cstheme="minorHAnsi"/>
          <w:b/>
          <w:bCs/>
          <w:sz w:val="20"/>
          <w:szCs w:val="20"/>
        </w:rPr>
      </w:pPr>
      <w:r w:rsidRPr="00A6079D">
        <w:rPr>
          <w:rStyle w:val="markedcontent"/>
          <w:rFonts w:asciiTheme="minorHAnsi" w:hAnsiTheme="minorHAnsi" w:cstheme="minorHAnsi"/>
          <w:b/>
          <w:bCs/>
          <w:sz w:val="20"/>
          <w:szCs w:val="20"/>
        </w:rPr>
        <w:t>§</w:t>
      </w:r>
      <w:r w:rsidR="008C7883" w:rsidRPr="00A6079D">
        <w:rPr>
          <w:rStyle w:val="markedcontent"/>
          <w:rFonts w:asciiTheme="minorHAnsi" w:hAnsiTheme="minorHAnsi" w:cstheme="minorHAnsi"/>
          <w:b/>
          <w:bCs/>
          <w:sz w:val="20"/>
          <w:szCs w:val="20"/>
        </w:rPr>
        <w:t> </w:t>
      </w:r>
      <w:r w:rsidRPr="00A6079D">
        <w:rPr>
          <w:rStyle w:val="markedcontent"/>
          <w:rFonts w:asciiTheme="minorHAnsi" w:hAnsiTheme="minorHAnsi" w:cstheme="minorHAnsi"/>
          <w:b/>
          <w:bCs/>
          <w:sz w:val="20"/>
          <w:szCs w:val="20"/>
        </w:rPr>
        <w:t>7 Qualifizierung</w:t>
      </w:r>
    </w:p>
    <w:p w14:paraId="241F20A2" w14:textId="3950CD6F" w:rsidR="00F52A65" w:rsidRPr="00A6079D" w:rsidRDefault="0031329F" w:rsidP="00F76ACC">
      <w:pPr>
        <w:spacing w:before="360" w:after="360" w:line="360" w:lineRule="auto"/>
        <w:jc w:val="both"/>
        <w:rPr>
          <w:rFonts w:asciiTheme="minorHAnsi" w:hAnsiTheme="minorHAnsi" w:cstheme="minorHAnsi"/>
          <w:sz w:val="20"/>
          <w:szCs w:val="20"/>
        </w:rPr>
      </w:pPr>
      <w:r w:rsidRPr="00A6079D">
        <w:rPr>
          <w:rFonts w:asciiTheme="minorHAnsi" w:hAnsiTheme="minorHAnsi" w:cstheme="minorHAnsi"/>
          <w:sz w:val="20"/>
          <w:szCs w:val="20"/>
        </w:rPr>
        <w:t>Dem Doktoranden/der Doktorandin wird empfohlen, Unterstützungsangebote</w:t>
      </w:r>
      <w:r w:rsidR="00F52A65" w:rsidRPr="00A6079D">
        <w:rPr>
          <w:rFonts w:asciiTheme="minorHAnsi" w:hAnsiTheme="minorHAnsi" w:cstheme="minorHAnsi"/>
          <w:sz w:val="20"/>
          <w:szCs w:val="20"/>
        </w:rPr>
        <w:t xml:space="preserve"> – zum Beispiel </w:t>
      </w:r>
      <w:r w:rsidRPr="00A6079D">
        <w:rPr>
          <w:rFonts w:asciiTheme="minorHAnsi" w:hAnsiTheme="minorHAnsi" w:cstheme="minorHAnsi"/>
          <w:sz w:val="20"/>
          <w:szCs w:val="20"/>
        </w:rPr>
        <w:t xml:space="preserve">des House of </w:t>
      </w:r>
      <w:r w:rsidR="00453AEA" w:rsidRPr="00A6079D">
        <w:rPr>
          <w:rFonts w:asciiTheme="minorHAnsi" w:hAnsiTheme="minorHAnsi" w:cstheme="minorHAnsi"/>
          <w:sz w:val="20"/>
          <w:szCs w:val="20"/>
        </w:rPr>
        <w:t>Y</w:t>
      </w:r>
      <w:r w:rsidRPr="00A6079D">
        <w:rPr>
          <w:rFonts w:asciiTheme="minorHAnsi" w:hAnsiTheme="minorHAnsi" w:cstheme="minorHAnsi"/>
          <w:sz w:val="20"/>
          <w:szCs w:val="20"/>
        </w:rPr>
        <w:t>oung Talents</w:t>
      </w:r>
      <w:r w:rsidR="004B3236" w:rsidRPr="00A6079D">
        <w:rPr>
          <w:rFonts w:asciiTheme="minorHAnsi" w:hAnsiTheme="minorHAnsi" w:cstheme="minorHAnsi"/>
          <w:sz w:val="20"/>
          <w:szCs w:val="20"/>
        </w:rPr>
        <w:t>, des Gleichstellungsbüros, der Hochsc</w:t>
      </w:r>
      <w:r w:rsidR="003209E4" w:rsidRPr="00A6079D">
        <w:rPr>
          <w:rFonts w:asciiTheme="minorHAnsi" w:hAnsiTheme="minorHAnsi" w:cstheme="minorHAnsi"/>
          <w:sz w:val="20"/>
          <w:szCs w:val="20"/>
        </w:rPr>
        <w:t>h</w:t>
      </w:r>
      <w:r w:rsidR="004B3236" w:rsidRPr="00A6079D">
        <w:rPr>
          <w:rFonts w:asciiTheme="minorHAnsi" w:hAnsiTheme="minorHAnsi" w:cstheme="minorHAnsi"/>
          <w:sz w:val="20"/>
          <w:szCs w:val="20"/>
        </w:rPr>
        <w:t>uldidaktik, des Sprachenzentrums oder anderer Einrichtungen</w:t>
      </w:r>
      <w:r w:rsidR="00F52A65" w:rsidRPr="00A6079D">
        <w:rPr>
          <w:rFonts w:asciiTheme="minorHAnsi" w:hAnsiTheme="minorHAnsi" w:cstheme="minorHAnsi"/>
          <w:sz w:val="20"/>
          <w:szCs w:val="20"/>
        </w:rPr>
        <w:t xml:space="preserve"> – </w:t>
      </w:r>
      <w:r w:rsidRPr="00A6079D">
        <w:rPr>
          <w:rFonts w:asciiTheme="minorHAnsi" w:hAnsiTheme="minorHAnsi" w:cstheme="minorHAnsi"/>
          <w:sz w:val="20"/>
          <w:szCs w:val="20"/>
        </w:rPr>
        <w:t>zu nutzen.</w:t>
      </w:r>
    </w:p>
    <w:p w14:paraId="527B5968" w14:textId="709B40FA" w:rsidR="003A218C" w:rsidRPr="00A6079D" w:rsidRDefault="009949E0" w:rsidP="00DF16A1">
      <w:pPr>
        <w:pStyle w:val="berschrift2"/>
        <w:spacing w:before="360" w:after="240" w:line="250" w:lineRule="auto"/>
        <w:rPr>
          <w:rStyle w:val="markedcontent"/>
          <w:rFonts w:asciiTheme="minorHAnsi" w:hAnsiTheme="minorHAnsi" w:cstheme="minorHAnsi"/>
          <w:b/>
          <w:bCs/>
          <w:sz w:val="20"/>
          <w:szCs w:val="20"/>
        </w:rPr>
      </w:pPr>
      <w:r w:rsidRPr="00A6079D">
        <w:rPr>
          <w:rStyle w:val="markedcontent"/>
          <w:rFonts w:asciiTheme="minorHAnsi" w:hAnsiTheme="minorHAnsi" w:cstheme="minorHAnsi"/>
          <w:b/>
          <w:bCs/>
          <w:sz w:val="20"/>
          <w:szCs w:val="20"/>
        </w:rPr>
        <w:t>§</w:t>
      </w:r>
      <w:r w:rsidR="008C7883" w:rsidRPr="00A6079D">
        <w:rPr>
          <w:rStyle w:val="markedcontent"/>
          <w:rFonts w:asciiTheme="minorHAnsi" w:hAnsiTheme="minorHAnsi" w:cstheme="minorHAnsi"/>
          <w:b/>
          <w:bCs/>
          <w:sz w:val="20"/>
          <w:szCs w:val="20"/>
        </w:rPr>
        <w:t> </w:t>
      </w:r>
      <w:r w:rsidRPr="00A6079D">
        <w:rPr>
          <w:rStyle w:val="markedcontent"/>
          <w:rFonts w:asciiTheme="minorHAnsi" w:hAnsiTheme="minorHAnsi" w:cstheme="minorHAnsi"/>
          <w:b/>
          <w:bCs/>
          <w:sz w:val="20"/>
          <w:szCs w:val="20"/>
        </w:rPr>
        <w:t>8 Grundsätze guter wissenschaftlicher Praxis</w:t>
      </w:r>
    </w:p>
    <w:p w14:paraId="0E5AF27D" w14:textId="17EDBF5B" w:rsidR="002151EB" w:rsidRPr="00A6079D" w:rsidRDefault="00FB176F" w:rsidP="002151EB">
      <w:pPr>
        <w:spacing w:before="360" w:after="360" w:line="360" w:lineRule="auto"/>
        <w:jc w:val="both"/>
        <w:rPr>
          <w:rFonts w:asciiTheme="minorHAnsi" w:hAnsiTheme="minorHAnsi" w:cstheme="minorHAnsi"/>
          <w:sz w:val="20"/>
          <w:szCs w:val="20"/>
        </w:rPr>
      </w:pPr>
      <w:r w:rsidRPr="00A6079D">
        <w:rPr>
          <w:rFonts w:asciiTheme="minorHAnsi" w:hAnsiTheme="minorHAnsi" w:cstheme="minorHAnsi"/>
          <w:sz w:val="20"/>
          <w:szCs w:val="20"/>
        </w:rPr>
        <w:t>D</w:t>
      </w:r>
      <w:r w:rsidR="009420CB" w:rsidRPr="00A6079D">
        <w:rPr>
          <w:rFonts w:asciiTheme="minorHAnsi" w:hAnsiTheme="minorHAnsi" w:cstheme="minorHAnsi"/>
          <w:sz w:val="20"/>
          <w:szCs w:val="20"/>
        </w:rPr>
        <w:t>ie</w:t>
      </w:r>
      <w:r w:rsidR="009949E0" w:rsidRPr="00A6079D">
        <w:rPr>
          <w:rFonts w:asciiTheme="minorHAnsi" w:hAnsiTheme="minorHAnsi" w:cstheme="minorHAnsi"/>
          <w:sz w:val="20"/>
          <w:szCs w:val="20"/>
        </w:rPr>
        <w:t xml:space="preserve"> Doktorand</w:t>
      </w:r>
      <w:r w:rsidR="009420CB" w:rsidRPr="00A6079D">
        <w:rPr>
          <w:rFonts w:asciiTheme="minorHAnsi" w:hAnsiTheme="minorHAnsi" w:cstheme="minorHAnsi"/>
          <w:sz w:val="20"/>
          <w:szCs w:val="20"/>
        </w:rPr>
        <w:t>in</w:t>
      </w:r>
      <w:r w:rsidRPr="00A6079D">
        <w:rPr>
          <w:rFonts w:asciiTheme="minorHAnsi" w:hAnsiTheme="minorHAnsi" w:cstheme="minorHAnsi"/>
          <w:sz w:val="20"/>
          <w:szCs w:val="20"/>
        </w:rPr>
        <w:t>/der Doktorand</w:t>
      </w:r>
      <w:r w:rsidR="009949E0" w:rsidRPr="00A6079D">
        <w:rPr>
          <w:rFonts w:asciiTheme="minorHAnsi" w:hAnsiTheme="minorHAnsi" w:cstheme="minorHAnsi"/>
          <w:sz w:val="20"/>
          <w:szCs w:val="20"/>
        </w:rPr>
        <w:t xml:space="preserve"> und die Betreuenden verpflichten sich zur Einhaltung der Grundsätze guter wissenschaftlicher Praxis gemäß der</w:t>
      </w:r>
      <w:hyperlink r:id="rId8" w:history="1">
        <w:r w:rsidR="009949E0" w:rsidRPr="00A6079D">
          <w:rPr>
            <w:rStyle w:val="Hyperlink"/>
            <w:rFonts w:asciiTheme="minorHAnsi" w:hAnsiTheme="minorHAnsi" w:cstheme="minorHAnsi"/>
            <w:sz w:val="20"/>
            <w:szCs w:val="20"/>
          </w:rPr>
          <w:t xml:space="preserve"> </w:t>
        </w:r>
        <w:r w:rsidR="00F52A65" w:rsidRPr="00A6079D">
          <w:rPr>
            <w:rStyle w:val="Hyperlink"/>
            <w:rFonts w:asciiTheme="minorHAnsi" w:hAnsiTheme="minorHAnsi" w:cstheme="minorHAnsi"/>
            <w:sz w:val="20"/>
            <w:szCs w:val="20"/>
          </w:rPr>
          <w:t>»</w:t>
        </w:r>
        <w:r w:rsidR="009949E0" w:rsidRPr="00A6079D">
          <w:rPr>
            <w:rStyle w:val="Hyperlink"/>
            <w:rFonts w:asciiTheme="minorHAnsi" w:hAnsiTheme="minorHAnsi" w:cstheme="minorHAnsi"/>
            <w:sz w:val="20"/>
            <w:szCs w:val="20"/>
          </w:rPr>
          <w:t>Ordnung zur Sicherung guter wissenschaftlicher Praxis der Universität Siegen</w:t>
        </w:r>
        <w:r w:rsidR="00F52A65" w:rsidRPr="00A6079D">
          <w:rPr>
            <w:rStyle w:val="Hyperlink"/>
            <w:rFonts w:asciiTheme="minorHAnsi" w:hAnsiTheme="minorHAnsi" w:cstheme="minorHAnsi"/>
            <w:sz w:val="20"/>
            <w:szCs w:val="20"/>
          </w:rPr>
          <w:t>«</w:t>
        </w:r>
      </w:hyperlink>
      <w:r w:rsidR="009949E0" w:rsidRPr="00A6079D">
        <w:rPr>
          <w:rFonts w:asciiTheme="minorHAnsi" w:hAnsiTheme="minorHAnsi" w:cstheme="minorHAnsi"/>
          <w:sz w:val="20"/>
          <w:szCs w:val="20"/>
        </w:rPr>
        <w:t xml:space="preserve"> (Amtliche Mitteilungen </w:t>
      </w:r>
      <w:r w:rsidR="006B7B4A" w:rsidRPr="00A6079D">
        <w:rPr>
          <w:rFonts w:asciiTheme="minorHAnsi" w:hAnsiTheme="minorHAnsi" w:cstheme="minorHAnsi"/>
          <w:sz w:val="20"/>
          <w:szCs w:val="20"/>
        </w:rPr>
        <w:t>31</w:t>
      </w:r>
      <w:r w:rsidR="009949E0" w:rsidRPr="00A6079D">
        <w:rPr>
          <w:rFonts w:asciiTheme="minorHAnsi" w:hAnsiTheme="minorHAnsi" w:cstheme="minorHAnsi"/>
          <w:sz w:val="20"/>
          <w:szCs w:val="20"/>
        </w:rPr>
        <w:t>/</w:t>
      </w:r>
      <w:r w:rsidR="008335B1" w:rsidRPr="00A6079D">
        <w:rPr>
          <w:rFonts w:asciiTheme="minorHAnsi" w:hAnsiTheme="minorHAnsi" w:cstheme="minorHAnsi"/>
          <w:sz w:val="20"/>
          <w:szCs w:val="20"/>
        </w:rPr>
        <w:t>202</w:t>
      </w:r>
      <w:r w:rsidR="006B7B4A" w:rsidRPr="00A6079D">
        <w:rPr>
          <w:rFonts w:asciiTheme="minorHAnsi" w:hAnsiTheme="minorHAnsi" w:cstheme="minorHAnsi"/>
          <w:sz w:val="20"/>
          <w:szCs w:val="20"/>
        </w:rPr>
        <w:t>3</w:t>
      </w:r>
      <w:r w:rsidR="009949E0" w:rsidRPr="00A6079D">
        <w:rPr>
          <w:rFonts w:asciiTheme="minorHAnsi" w:hAnsiTheme="minorHAnsi" w:cstheme="minorHAnsi"/>
          <w:sz w:val="20"/>
          <w:szCs w:val="20"/>
        </w:rPr>
        <w:t>).</w:t>
      </w:r>
    </w:p>
    <w:p w14:paraId="4D64F8AC" w14:textId="50B81615" w:rsidR="00D76EFA" w:rsidRPr="00C96D11" w:rsidRDefault="00D76EFA" w:rsidP="00D76EFA">
      <w:pPr>
        <w:pStyle w:val="berschrift2"/>
        <w:spacing w:before="360" w:after="240"/>
        <w:rPr>
          <w:rStyle w:val="markedcontent"/>
          <w:rFonts w:asciiTheme="minorHAnsi" w:hAnsiTheme="minorHAnsi" w:cstheme="minorHAnsi"/>
          <w:b/>
          <w:bCs/>
          <w:color w:val="auto"/>
          <w:sz w:val="20"/>
          <w:szCs w:val="20"/>
        </w:rPr>
      </w:pPr>
      <w:r w:rsidRPr="00C96D11">
        <w:rPr>
          <w:rStyle w:val="markedcontent"/>
          <w:rFonts w:asciiTheme="minorHAnsi" w:hAnsiTheme="minorHAnsi" w:cstheme="minorHAnsi"/>
          <w:b/>
          <w:bCs/>
          <w:color w:val="auto"/>
          <w:sz w:val="20"/>
          <w:szCs w:val="20"/>
        </w:rPr>
        <w:t>§ 9 Wissenschaftliche Ambitionen</w:t>
      </w:r>
    </w:p>
    <w:p w14:paraId="025BF899" w14:textId="30B3898E" w:rsidR="00D76EFA" w:rsidRPr="00C96D11" w:rsidRDefault="00C4760D" w:rsidP="00C4760D">
      <w:pPr>
        <w:pStyle w:val="berschrift2"/>
        <w:spacing w:before="360" w:after="240" w:line="360" w:lineRule="auto"/>
        <w:rPr>
          <w:rFonts w:asciiTheme="minorHAnsi" w:eastAsiaTheme="minorHAnsi" w:hAnsiTheme="minorHAnsi" w:cstheme="minorHAnsi"/>
          <w:color w:val="auto"/>
          <w:sz w:val="20"/>
          <w:szCs w:val="20"/>
        </w:rPr>
      </w:pPr>
      <w:r w:rsidRPr="00C96D11">
        <w:rPr>
          <w:rFonts w:asciiTheme="minorHAnsi" w:eastAsiaTheme="minorHAnsi" w:hAnsiTheme="minorHAnsi" w:cstheme="minorHAnsi"/>
          <w:color w:val="auto"/>
          <w:sz w:val="20"/>
          <w:szCs w:val="20"/>
        </w:rPr>
        <w:t xml:space="preserve">Es ist ein Ziel der </w:t>
      </w:r>
      <w:r w:rsidR="0075273F" w:rsidRPr="00C96D11">
        <w:rPr>
          <w:rFonts w:asciiTheme="minorHAnsi" w:eastAsiaTheme="minorHAnsi" w:hAnsiTheme="minorHAnsi" w:cstheme="minorHAnsi"/>
          <w:color w:val="auto"/>
          <w:sz w:val="20"/>
          <w:szCs w:val="20"/>
        </w:rPr>
        <w:t xml:space="preserve">qualifizierten </w:t>
      </w:r>
      <w:r w:rsidR="0075273F">
        <w:rPr>
          <w:rFonts w:asciiTheme="minorHAnsi" w:eastAsiaTheme="minorHAnsi" w:hAnsiTheme="minorHAnsi" w:cstheme="minorHAnsi"/>
          <w:color w:val="auto"/>
          <w:sz w:val="20"/>
          <w:szCs w:val="20"/>
        </w:rPr>
        <w:t>Promotion</w:t>
      </w:r>
      <w:r w:rsidRPr="00C96D11">
        <w:rPr>
          <w:rFonts w:asciiTheme="minorHAnsi" w:eastAsiaTheme="minorHAnsi" w:hAnsiTheme="minorHAnsi" w:cstheme="minorHAnsi"/>
          <w:color w:val="auto"/>
          <w:sz w:val="20"/>
          <w:szCs w:val="20"/>
        </w:rPr>
        <w:t xml:space="preserve">, dass die </w:t>
      </w:r>
      <w:r w:rsidR="00D76EFA" w:rsidRPr="00C96D11">
        <w:rPr>
          <w:rFonts w:asciiTheme="minorHAnsi" w:eastAsiaTheme="minorHAnsi" w:hAnsiTheme="minorHAnsi" w:cstheme="minorHAnsi"/>
          <w:color w:val="auto"/>
          <w:sz w:val="20"/>
          <w:szCs w:val="20"/>
        </w:rPr>
        <w:t>Doktorandin/der Doktorand die Voraussetzungen für eine</w:t>
      </w:r>
      <w:r w:rsidR="007D2F40" w:rsidRPr="00C96D11">
        <w:rPr>
          <w:rFonts w:asciiTheme="minorHAnsi" w:eastAsiaTheme="minorHAnsi" w:hAnsiTheme="minorHAnsi" w:cstheme="minorHAnsi"/>
          <w:color w:val="auto"/>
          <w:sz w:val="20"/>
          <w:szCs w:val="20"/>
        </w:rPr>
        <w:t>n</w:t>
      </w:r>
      <w:r w:rsidR="00D76EFA" w:rsidRPr="00C96D11">
        <w:rPr>
          <w:rFonts w:asciiTheme="minorHAnsi" w:eastAsiaTheme="minorHAnsi" w:hAnsiTheme="minorHAnsi" w:cstheme="minorHAnsi"/>
          <w:color w:val="auto"/>
          <w:sz w:val="20"/>
          <w:szCs w:val="20"/>
        </w:rPr>
        <w:t xml:space="preserve"> erfolgreiche</w:t>
      </w:r>
      <w:r w:rsidR="007D2F40" w:rsidRPr="00C96D11">
        <w:rPr>
          <w:rFonts w:asciiTheme="minorHAnsi" w:eastAsiaTheme="minorHAnsi" w:hAnsiTheme="minorHAnsi" w:cstheme="minorHAnsi"/>
          <w:color w:val="auto"/>
          <w:sz w:val="20"/>
          <w:szCs w:val="20"/>
        </w:rPr>
        <w:t>n</w:t>
      </w:r>
      <w:r w:rsidR="00D76EFA" w:rsidRPr="00C96D11">
        <w:rPr>
          <w:rFonts w:asciiTheme="minorHAnsi" w:eastAsiaTheme="minorHAnsi" w:hAnsiTheme="minorHAnsi" w:cstheme="minorHAnsi"/>
          <w:color w:val="auto"/>
          <w:sz w:val="20"/>
          <w:szCs w:val="20"/>
        </w:rPr>
        <w:t xml:space="preserve"> </w:t>
      </w:r>
      <w:r w:rsidR="007D2F40" w:rsidRPr="00C96D11">
        <w:rPr>
          <w:rFonts w:asciiTheme="minorHAnsi" w:eastAsiaTheme="minorHAnsi" w:hAnsiTheme="minorHAnsi" w:cstheme="minorHAnsi"/>
          <w:color w:val="auto"/>
          <w:sz w:val="20"/>
          <w:szCs w:val="20"/>
        </w:rPr>
        <w:t>Berufsweg</w:t>
      </w:r>
      <w:r w:rsidR="00D76EFA" w:rsidRPr="00C96D11">
        <w:rPr>
          <w:rFonts w:asciiTheme="minorHAnsi" w:eastAsiaTheme="minorHAnsi" w:hAnsiTheme="minorHAnsi" w:cstheme="minorHAnsi"/>
          <w:color w:val="auto"/>
          <w:sz w:val="20"/>
          <w:szCs w:val="20"/>
        </w:rPr>
        <w:t xml:space="preserve"> erlang</w:t>
      </w:r>
      <w:r w:rsidRPr="00C96D11">
        <w:rPr>
          <w:rFonts w:asciiTheme="minorHAnsi" w:eastAsiaTheme="minorHAnsi" w:hAnsiTheme="minorHAnsi" w:cstheme="minorHAnsi"/>
          <w:color w:val="auto"/>
          <w:sz w:val="20"/>
          <w:szCs w:val="20"/>
        </w:rPr>
        <w:t>t</w:t>
      </w:r>
      <w:r w:rsidR="00D76EFA" w:rsidRPr="00C96D11">
        <w:rPr>
          <w:rFonts w:asciiTheme="minorHAnsi" w:eastAsiaTheme="minorHAnsi" w:hAnsiTheme="minorHAnsi" w:cstheme="minorHAnsi"/>
          <w:color w:val="auto"/>
          <w:sz w:val="20"/>
          <w:szCs w:val="20"/>
        </w:rPr>
        <w:t xml:space="preserve">. </w:t>
      </w:r>
      <w:r w:rsidR="0075273F">
        <w:rPr>
          <w:rFonts w:asciiTheme="minorHAnsi" w:eastAsiaTheme="minorHAnsi" w:hAnsiTheme="minorHAnsi" w:cstheme="minorHAnsi"/>
          <w:color w:val="auto"/>
          <w:sz w:val="20"/>
          <w:szCs w:val="20"/>
        </w:rPr>
        <w:t xml:space="preserve">Dazu </w:t>
      </w:r>
      <w:r w:rsidR="008757C2">
        <w:rPr>
          <w:rFonts w:asciiTheme="minorHAnsi" w:eastAsiaTheme="minorHAnsi" w:hAnsiTheme="minorHAnsi" w:cstheme="minorHAnsi"/>
          <w:color w:val="auto"/>
          <w:sz w:val="20"/>
          <w:szCs w:val="20"/>
        </w:rPr>
        <w:t>werden</w:t>
      </w:r>
      <w:r w:rsidR="0075273F">
        <w:rPr>
          <w:rFonts w:asciiTheme="minorHAnsi" w:eastAsiaTheme="minorHAnsi" w:hAnsiTheme="minorHAnsi" w:cstheme="minorHAnsi"/>
          <w:color w:val="auto"/>
          <w:sz w:val="20"/>
          <w:szCs w:val="20"/>
        </w:rPr>
        <w:t xml:space="preserve"> zur Aufnahme der Promotion d</w:t>
      </w:r>
      <w:r w:rsidR="0075273F" w:rsidRPr="00C96D11">
        <w:rPr>
          <w:rFonts w:asciiTheme="minorHAnsi" w:eastAsiaTheme="minorHAnsi" w:hAnsiTheme="minorHAnsi" w:cstheme="minorHAnsi"/>
          <w:color w:val="auto"/>
          <w:sz w:val="20"/>
          <w:szCs w:val="20"/>
        </w:rPr>
        <w:t xml:space="preserve">ie </w:t>
      </w:r>
      <w:r w:rsidR="00D76EFA" w:rsidRPr="00C96D11">
        <w:rPr>
          <w:rFonts w:asciiTheme="minorHAnsi" w:eastAsiaTheme="minorHAnsi" w:hAnsiTheme="minorHAnsi" w:cstheme="minorHAnsi"/>
          <w:color w:val="auto"/>
          <w:sz w:val="20"/>
          <w:szCs w:val="20"/>
        </w:rPr>
        <w:t xml:space="preserve">wissenschaftlichen Ambitionen </w:t>
      </w:r>
      <w:r w:rsidR="0075273F">
        <w:rPr>
          <w:rFonts w:asciiTheme="minorHAnsi" w:eastAsiaTheme="minorHAnsi" w:hAnsiTheme="minorHAnsi" w:cstheme="minorHAnsi"/>
          <w:color w:val="auto"/>
          <w:sz w:val="20"/>
          <w:szCs w:val="20"/>
        </w:rPr>
        <w:t xml:space="preserve">des Doktoranden/der Doktorandin </w:t>
      </w:r>
      <w:r w:rsidR="0075273F" w:rsidRPr="00C96D11">
        <w:rPr>
          <w:rFonts w:asciiTheme="minorHAnsi" w:eastAsiaTheme="minorHAnsi" w:hAnsiTheme="minorHAnsi" w:cstheme="minorHAnsi"/>
          <w:color w:val="auto"/>
          <w:sz w:val="20"/>
          <w:szCs w:val="20"/>
        </w:rPr>
        <w:t>– eben</w:t>
      </w:r>
      <w:r w:rsidR="0075273F">
        <w:rPr>
          <w:rFonts w:asciiTheme="minorHAnsi" w:eastAsiaTheme="minorHAnsi" w:hAnsiTheme="minorHAnsi" w:cstheme="minorHAnsi"/>
          <w:color w:val="auto"/>
          <w:sz w:val="20"/>
          <w:szCs w:val="20"/>
        </w:rPr>
        <w:t>so</w:t>
      </w:r>
      <w:r w:rsidR="0075273F" w:rsidRPr="00C96D11">
        <w:rPr>
          <w:rFonts w:asciiTheme="minorHAnsi" w:eastAsiaTheme="minorHAnsi" w:hAnsiTheme="minorHAnsi" w:cstheme="minorHAnsi"/>
          <w:color w:val="auto"/>
          <w:sz w:val="20"/>
          <w:szCs w:val="20"/>
        </w:rPr>
        <w:t xml:space="preserve"> wie Karriereoptionen innerhalb und außerhalb des Wissenschaftssystems</w:t>
      </w:r>
      <w:r w:rsidR="00A407D1">
        <w:rPr>
          <w:rFonts w:asciiTheme="minorHAnsi" w:eastAsiaTheme="minorHAnsi" w:hAnsiTheme="minorHAnsi" w:cstheme="minorHAnsi"/>
          <w:color w:val="auto"/>
          <w:sz w:val="20"/>
          <w:szCs w:val="20"/>
        </w:rPr>
        <w:t> </w:t>
      </w:r>
      <w:r w:rsidR="0075273F" w:rsidRPr="00C96D11">
        <w:rPr>
          <w:rFonts w:asciiTheme="minorHAnsi" w:eastAsiaTheme="minorHAnsi" w:hAnsiTheme="minorHAnsi" w:cstheme="minorHAnsi"/>
          <w:color w:val="auto"/>
          <w:sz w:val="20"/>
          <w:szCs w:val="20"/>
        </w:rPr>
        <w:t>–</w:t>
      </w:r>
      <w:r w:rsidR="0075273F">
        <w:rPr>
          <w:rFonts w:asciiTheme="minorHAnsi" w:eastAsiaTheme="minorHAnsi" w:hAnsiTheme="minorHAnsi" w:cstheme="minorHAnsi"/>
          <w:color w:val="auto"/>
          <w:sz w:val="20"/>
          <w:szCs w:val="20"/>
        </w:rPr>
        <w:t xml:space="preserve"> mit der Betreuerin/dem Betreuer </w:t>
      </w:r>
      <w:r w:rsidRPr="00C96D11">
        <w:rPr>
          <w:rFonts w:asciiTheme="minorHAnsi" w:eastAsiaTheme="minorHAnsi" w:hAnsiTheme="minorHAnsi" w:cstheme="minorHAnsi"/>
          <w:color w:val="auto"/>
          <w:sz w:val="20"/>
          <w:szCs w:val="20"/>
        </w:rPr>
        <w:t xml:space="preserve">und auch </w:t>
      </w:r>
      <w:r w:rsidR="0075273F">
        <w:rPr>
          <w:rFonts w:asciiTheme="minorHAnsi" w:eastAsiaTheme="minorHAnsi" w:hAnsiTheme="minorHAnsi" w:cstheme="minorHAnsi"/>
          <w:color w:val="auto"/>
          <w:sz w:val="20"/>
          <w:szCs w:val="20"/>
        </w:rPr>
        <w:t xml:space="preserve">die </w:t>
      </w:r>
      <w:r w:rsidRPr="00C96D11">
        <w:rPr>
          <w:rFonts w:asciiTheme="minorHAnsi" w:eastAsiaTheme="minorHAnsi" w:hAnsiTheme="minorHAnsi" w:cstheme="minorHAnsi"/>
          <w:color w:val="auto"/>
          <w:sz w:val="20"/>
          <w:szCs w:val="20"/>
        </w:rPr>
        <w:t>mögliche Unterstützung d</w:t>
      </w:r>
      <w:r w:rsidR="007D2F40" w:rsidRPr="00C96D11">
        <w:rPr>
          <w:rFonts w:asciiTheme="minorHAnsi" w:eastAsiaTheme="minorHAnsi" w:hAnsiTheme="minorHAnsi" w:cstheme="minorHAnsi"/>
          <w:color w:val="auto"/>
          <w:sz w:val="20"/>
          <w:szCs w:val="20"/>
        </w:rPr>
        <w:t>ieser</w:t>
      </w:r>
      <w:r w:rsidRPr="00C96D11">
        <w:rPr>
          <w:rFonts w:asciiTheme="minorHAnsi" w:eastAsiaTheme="minorHAnsi" w:hAnsiTheme="minorHAnsi" w:cstheme="minorHAnsi"/>
          <w:color w:val="auto"/>
          <w:sz w:val="20"/>
          <w:szCs w:val="20"/>
        </w:rPr>
        <w:t xml:space="preserve"> Ambitionen</w:t>
      </w:r>
      <w:r w:rsidR="007D2F40" w:rsidRPr="00C96D11">
        <w:rPr>
          <w:rFonts w:asciiTheme="minorHAnsi" w:eastAsiaTheme="minorHAnsi" w:hAnsiTheme="minorHAnsi" w:cstheme="minorHAnsi"/>
          <w:color w:val="auto"/>
          <w:sz w:val="20"/>
          <w:szCs w:val="20"/>
        </w:rPr>
        <w:t xml:space="preserve"> </w:t>
      </w:r>
      <w:r w:rsidRPr="00C96D11">
        <w:rPr>
          <w:rFonts w:asciiTheme="minorHAnsi" w:eastAsiaTheme="minorHAnsi" w:hAnsiTheme="minorHAnsi" w:cstheme="minorHAnsi"/>
          <w:color w:val="auto"/>
          <w:sz w:val="20"/>
          <w:szCs w:val="20"/>
        </w:rPr>
        <w:t>thematisiert.</w:t>
      </w:r>
    </w:p>
    <w:p w14:paraId="5CFEC34C" w14:textId="6F43D251" w:rsidR="003A218C" w:rsidRPr="00A6079D" w:rsidRDefault="009949E0" w:rsidP="0014006A">
      <w:pPr>
        <w:pStyle w:val="berschrift2"/>
        <w:spacing w:before="360" w:after="240"/>
        <w:rPr>
          <w:rStyle w:val="markedcontent"/>
          <w:rFonts w:asciiTheme="minorHAnsi" w:hAnsiTheme="minorHAnsi" w:cstheme="minorHAnsi"/>
          <w:b/>
          <w:bCs/>
          <w:sz w:val="20"/>
          <w:szCs w:val="20"/>
        </w:rPr>
      </w:pPr>
      <w:r w:rsidRPr="00A6079D">
        <w:rPr>
          <w:rStyle w:val="markedcontent"/>
          <w:rFonts w:asciiTheme="minorHAnsi" w:hAnsiTheme="minorHAnsi" w:cstheme="minorHAnsi"/>
          <w:b/>
          <w:bCs/>
          <w:sz w:val="20"/>
          <w:szCs w:val="20"/>
        </w:rPr>
        <w:t>§</w:t>
      </w:r>
      <w:r w:rsidR="00F36B6B" w:rsidRPr="00A6079D">
        <w:rPr>
          <w:rStyle w:val="markedcontent"/>
          <w:rFonts w:asciiTheme="minorHAnsi" w:hAnsiTheme="minorHAnsi" w:cstheme="minorHAnsi"/>
          <w:b/>
          <w:bCs/>
          <w:sz w:val="20"/>
          <w:szCs w:val="20"/>
        </w:rPr>
        <w:t> </w:t>
      </w:r>
      <w:r w:rsidR="00BF454C" w:rsidRPr="00A6079D">
        <w:rPr>
          <w:rStyle w:val="markedcontent"/>
          <w:rFonts w:asciiTheme="minorHAnsi" w:hAnsiTheme="minorHAnsi" w:cstheme="minorHAnsi"/>
          <w:b/>
          <w:bCs/>
          <w:sz w:val="20"/>
          <w:szCs w:val="20"/>
        </w:rPr>
        <w:t>10</w:t>
      </w:r>
      <w:r w:rsidRPr="00A6079D">
        <w:rPr>
          <w:rStyle w:val="markedcontent"/>
          <w:rFonts w:asciiTheme="minorHAnsi" w:hAnsiTheme="minorHAnsi" w:cstheme="minorHAnsi"/>
          <w:b/>
          <w:bCs/>
          <w:sz w:val="20"/>
          <w:szCs w:val="20"/>
        </w:rPr>
        <w:t xml:space="preserve"> Konflikte und Krisen </w:t>
      </w:r>
    </w:p>
    <w:p w14:paraId="79971FF3" w14:textId="43F46010" w:rsidR="00F36B6B" w:rsidRPr="00A6079D" w:rsidRDefault="009949E0" w:rsidP="002151EB">
      <w:pPr>
        <w:spacing w:before="360" w:after="360" w:line="360" w:lineRule="auto"/>
        <w:jc w:val="both"/>
        <w:rPr>
          <w:rFonts w:asciiTheme="minorHAnsi" w:hAnsiTheme="minorHAnsi" w:cstheme="minorHAnsi"/>
          <w:sz w:val="20"/>
          <w:szCs w:val="20"/>
        </w:rPr>
      </w:pPr>
      <w:r w:rsidRPr="00A6079D">
        <w:rPr>
          <w:rFonts w:asciiTheme="minorHAnsi" w:hAnsiTheme="minorHAnsi" w:cstheme="minorHAnsi"/>
          <w:sz w:val="20"/>
          <w:szCs w:val="20"/>
        </w:rPr>
        <w:t xml:space="preserve">In Konfliktfällen nutzen die Beteiligten zunächst die Möglichkeiten </w:t>
      </w:r>
      <w:r w:rsidR="000755D9" w:rsidRPr="00A6079D">
        <w:rPr>
          <w:rFonts w:asciiTheme="minorHAnsi" w:hAnsiTheme="minorHAnsi" w:cstheme="minorHAnsi"/>
          <w:sz w:val="20"/>
          <w:szCs w:val="20"/>
        </w:rPr>
        <w:t xml:space="preserve">eines klärenden Gesprächs, um mögliche Lösungen </w:t>
      </w:r>
      <w:r w:rsidR="000F3CD6" w:rsidRPr="00A6079D">
        <w:rPr>
          <w:rFonts w:asciiTheme="minorHAnsi" w:hAnsiTheme="minorHAnsi" w:cstheme="minorHAnsi"/>
          <w:sz w:val="20"/>
          <w:szCs w:val="20"/>
        </w:rPr>
        <w:t xml:space="preserve">gemeinsam </w:t>
      </w:r>
      <w:r w:rsidR="000755D9" w:rsidRPr="00A6079D">
        <w:rPr>
          <w:rFonts w:asciiTheme="minorHAnsi" w:hAnsiTheme="minorHAnsi" w:cstheme="minorHAnsi"/>
          <w:sz w:val="20"/>
          <w:szCs w:val="20"/>
        </w:rPr>
        <w:t>zu erarbeiten</w:t>
      </w:r>
      <w:r w:rsidR="00B70F03" w:rsidRPr="00A6079D">
        <w:rPr>
          <w:rFonts w:asciiTheme="minorHAnsi" w:hAnsiTheme="minorHAnsi" w:cstheme="minorHAnsi"/>
          <w:sz w:val="20"/>
          <w:szCs w:val="20"/>
        </w:rPr>
        <w:t>; auch der Promotionsausschuss der Philosophischen Fakultät kann angefragt werden</w:t>
      </w:r>
      <w:r w:rsidR="000755D9" w:rsidRPr="00A6079D">
        <w:rPr>
          <w:rFonts w:asciiTheme="minorHAnsi" w:hAnsiTheme="minorHAnsi" w:cstheme="minorHAnsi"/>
          <w:sz w:val="20"/>
          <w:szCs w:val="20"/>
        </w:rPr>
        <w:t xml:space="preserve">. Darüber hinaus kann </w:t>
      </w:r>
      <w:r w:rsidR="00A25E04" w:rsidRPr="00A6079D">
        <w:rPr>
          <w:rFonts w:asciiTheme="minorHAnsi" w:hAnsiTheme="minorHAnsi" w:cstheme="minorHAnsi"/>
          <w:sz w:val="20"/>
          <w:szCs w:val="20"/>
        </w:rPr>
        <w:t xml:space="preserve">bei Konflikten die »Kommission zur Wahrung wissenschaftlicher Standards« </w:t>
      </w:r>
      <w:r w:rsidR="0045088B" w:rsidRPr="00A6079D">
        <w:rPr>
          <w:rFonts w:asciiTheme="minorHAnsi" w:hAnsiTheme="minorHAnsi" w:cstheme="minorHAnsi"/>
          <w:sz w:val="20"/>
          <w:szCs w:val="20"/>
        </w:rPr>
        <w:t xml:space="preserve">sowie gemäß der »Ordnung zur Sicherung guter wissenschaftlicher Praxis der Universität Siegen« die Ombudsperson der Philosophischen Fakultät </w:t>
      </w:r>
      <w:r w:rsidR="00A25E04" w:rsidRPr="00A6079D">
        <w:rPr>
          <w:rFonts w:asciiTheme="minorHAnsi" w:hAnsiTheme="minorHAnsi" w:cstheme="minorHAnsi"/>
          <w:sz w:val="20"/>
          <w:szCs w:val="20"/>
        </w:rPr>
        <w:t xml:space="preserve">kontaktiert werden. </w:t>
      </w:r>
      <w:r w:rsidRPr="00A6079D">
        <w:rPr>
          <w:rFonts w:asciiTheme="minorHAnsi" w:hAnsiTheme="minorHAnsi" w:cstheme="minorHAnsi"/>
          <w:sz w:val="20"/>
          <w:szCs w:val="20"/>
        </w:rPr>
        <w:t xml:space="preserve">Falls </w:t>
      </w:r>
      <w:r w:rsidR="00F52A65" w:rsidRPr="00A6079D">
        <w:rPr>
          <w:rFonts w:asciiTheme="minorHAnsi" w:hAnsiTheme="minorHAnsi" w:cstheme="minorHAnsi"/>
          <w:sz w:val="20"/>
          <w:szCs w:val="20"/>
        </w:rPr>
        <w:t xml:space="preserve">sich </w:t>
      </w:r>
      <w:r w:rsidRPr="00A6079D">
        <w:rPr>
          <w:rFonts w:asciiTheme="minorHAnsi" w:hAnsiTheme="minorHAnsi" w:cstheme="minorHAnsi"/>
          <w:sz w:val="20"/>
          <w:szCs w:val="20"/>
        </w:rPr>
        <w:t xml:space="preserve">ein Konflikt </w:t>
      </w:r>
      <w:r w:rsidR="000755D9" w:rsidRPr="00A6079D">
        <w:rPr>
          <w:rFonts w:asciiTheme="minorHAnsi" w:hAnsiTheme="minorHAnsi" w:cstheme="minorHAnsi"/>
          <w:sz w:val="20"/>
          <w:szCs w:val="20"/>
        </w:rPr>
        <w:t xml:space="preserve">dann weiterhin </w:t>
      </w:r>
      <w:r w:rsidRPr="00A6079D">
        <w:rPr>
          <w:rFonts w:asciiTheme="minorHAnsi" w:hAnsiTheme="minorHAnsi" w:cstheme="minorHAnsi"/>
          <w:sz w:val="20"/>
          <w:szCs w:val="20"/>
        </w:rPr>
        <w:t xml:space="preserve">nicht auflösen lässt, besteht </w:t>
      </w:r>
      <w:proofErr w:type="gramStart"/>
      <w:r w:rsidRPr="00A6079D">
        <w:rPr>
          <w:rFonts w:asciiTheme="minorHAnsi" w:hAnsiTheme="minorHAnsi" w:cstheme="minorHAnsi"/>
          <w:sz w:val="20"/>
          <w:szCs w:val="20"/>
        </w:rPr>
        <w:t>beiderseits die Möglichkeit</w:t>
      </w:r>
      <w:proofErr w:type="gramEnd"/>
      <w:r w:rsidRPr="00A6079D">
        <w:rPr>
          <w:rFonts w:asciiTheme="minorHAnsi" w:hAnsiTheme="minorHAnsi" w:cstheme="minorHAnsi"/>
          <w:sz w:val="20"/>
          <w:szCs w:val="20"/>
        </w:rPr>
        <w:t xml:space="preserve">, auf die Auflösung des Betreuungsverhältnisses hinzuwirken. Auch eine Auflösung im gegenseitigen Einvernehmen ist möglich. Bei einer vorzeitigen Beendigung des Promotionsverfahrens werden schriftliche </w:t>
      </w:r>
      <w:r w:rsidRPr="00A6079D">
        <w:rPr>
          <w:rFonts w:asciiTheme="minorHAnsi" w:hAnsiTheme="minorHAnsi" w:cstheme="minorHAnsi"/>
          <w:sz w:val="20"/>
          <w:szCs w:val="20"/>
        </w:rPr>
        <w:lastRenderedPageBreak/>
        <w:t xml:space="preserve">Begründungen des Doktoranden/der Doktorandin und der Betreuenden an die Fakultätsleitung </w:t>
      </w:r>
      <w:r w:rsidR="006227F4" w:rsidRPr="00A6079D">
        <w:rPr>
          <w:rFonts w:asciiTheme="minorHAnsi" w:hAnsiTheme="minorHAnsi" w:cstheme="minorHAnsi"/>
          <w:sz w:val="20"/>
          <w:szCs w:val="20"/>
        </w:rPr>
        <w:t xml:space="preserve">(Prodekanat für Forschung und wissenschaftlichen Nachwuchs) </w:t>
      </w:r>
      <w:r w:rsidRPr="00A6079D">
        <w:rPr>
          <w:rFonts w:asciiTheme="minorHAnsi" w:hAnsiTheme="minorHAnsi" w:cstheme="minorHAnsi"/>
          <w:sz w:val="20"/>
          <w:szCs w:val="20"/>
        </w:rPr>
        <w:t xml:space="preserve">weitergeleitet. Im Fall eines von </w:t>
      </w:r>
      <w:r w:rsidR="00A25E04" w:rsidRPr="00A6079D">
        <w:rPr>
          <w:rFonts w:asciiTheme="minorHAnsi" w:hAnsiTheme="minorHAnsi" w:cstheme="minorHAnsi"/>
          <w:sz w:val="20"/>
          <w:szCs w:val="20"/>
        </w:rPr>
        <w:t>der</w:t>
      </w:r>
      <w:r w:rsidRPr="00A6079D">
        <w:rPr>
          <w:rFonts w:asciiTheme="minorHAnsi" w:hAnsiTheme="minorHAnsi" w:cstheme="minorHAnsi"/>
          <w:sz w:val="20"/>
          <w:szCs w:val="20"/>
        </w:rPr>
        <w:t xml:space="preserve"> Doktorandin</w:t>
      </w:r>
      <w:r w:rsidR="00FB176F" w:rsidRPr="00A6079D">
        <w:rPr>
          <w:rFonts w:asciiTheme="minorHAnsi" w:hAnsiTheme="minorHAnsi" w:cstheme="minorHAnsi"/>
          <w:sz w:val="20"/>
          <w:szCs w:val="20"/>
        </w:rPr>
        <w:t>/dem Doktoranden</w:t>
      </w:r>
      <w:r w:rsidRPr="00A6079D">
        <w:rPr>
          <w:rFonts w:asciiTheme="minorHAnsi" w:hAnsiTheme="minorHAnsi" w:cstheme="minorHAnsi"/>
          <w:sz w:val="20"/>
          <w:szCs w:val="20"/>
        </w:rPr>
        <w:t xml:space="preserve"> nicht zu vertretenden Ende</w:t>
      </w:r>
      <w:r w:rsidR="00FE7AD5">
        <w:rPr>
          <w:rFonts w:asciiTheme="minorHAnsi" w:hAnsiTheme="minorHAnsi" w:cstheme="minorHAnsi"/>
          <w:sz w:val="20"/>
          <w:szCs w:val="20"/>
        </w:rPr>
        <w:t>s</w:t>
      </w:r>
      <w:r w:rsidRPr="00A6079D">
        <w:rPr>
          <w:rFonts w:asciiTheme="minorHAnsi" w:hAnsiTheme="minorHAnsi" w:cstheme="minorHAnsi"/>
          <w:sz w:val="20"/>
          <w:szCs w:val="20"/>
        </w:rPr>
        <w:t xml:space="preserve"> des Betreuungsverhältnisses bemüht sich der Promotionsausschuss um ein alternative, fachlich angemessene Betreuung.</w:t>
      </w:r>
    </w:p>
    <w:p w14:paraId="17239ABC" w14:textId="48D141AF" w:rsidR="000755D9" w:rsidRPr="00A6079D" w:rsidRDefault="009949E0" w:rsidP="0014006A">
      <w:pPr>
        <w:pStyle w:val="berschrift2"/>
        <w:spacing w:before="360" w:after="240"/>
        <w:rPr>
          <w:rStyle w:val="markedcontent"/>
          <w:rFonts w:asciiTheme="minorHAnsi" w:hAnsiTheme="minorHAnsi" w:cstheme="minorHAnsi"/>
          <w:b/>
          <w:bCs/>
          <w:sz w:val="20"/>
          <w:szCs w:val="20"/>
        </w:rPr>
      </w:pPr>
      <w:r w:rsidRPr="00A6079D">
        <w:rPr>
          <w:rStyle w:val="markedcontent"/>
          <w:rFonts w:asciiTheme="minorHAnsi" w:hAnsiTheme="minorHAnsi" w:cstheme="minorHAnsi"/>
          <w:b/>
          <w:bCs/>
          <w:sz w:val="20"/>
          <w:szCs w:val="20"/>
        </w:rPr>
        <w:t>§</w:t>
      </w:r>
      <w:r w:rsidR="003A218C" w:rsidRPr="00A6079D">
        <w:rPr>
          <w:rStyle w:val="markedcontent"/>
          <w:rFonts w:asciiTheme="minorHAnsi" w:hAnsiTheme="minorHAnsi" w:cstheme="minorHAnsi"/>
          <w:b/>
          <w:bCs/>
          <w:sz w:val="20"/>
          <w:szCs w:val="20"/>
        </w:rPr>
        <w:t> </w:t>
      </w:r>
      <w:r w:rsidRPr="00A6079D">
        <w:rPr>
          <w:rStyle w:val="markedcontent"/>
          <w:rFonts w:asciiTheme="minorHAnsi" w:hAnsiTheme="minorHAnsi" w:cstheme="minorHAnsi"/>
          <w:b/>
          <w:bCs/>
          <w:sz w:val="20"/>
          <w:szCs w:val="20"/>
        </w:rPr>
        <w:t>1</w:t>
      </w:r>
      <w:r w:rsidR="00BF454C" w:rsidRPr="00A6079D">
        <w:rPr>
          <w:rStyle w:val="markedcontent"/>
          <w:rFonts w:asciiTheme="minorHAnsi" w:hAnsiTheme="minorHAnsi" w:cstheme="minorHAnsi"/>
          <w:b/>
          <w:bCs/>
          <w:sz w:val="20"/>
          <w:szCs w:val="20"/>
        </w:rPr>
        <w:t>1</w:t>
      </w:r>
      <w:r w:rsidRPr="00A6079D">
        <w:rPr>
          <w:rStyle w:val="markedcontent"/>
          <w:rFonts w:asciiTheme="minorHAnsi" w:hAnsiTheme="minorHAnsi" w:cstheme="minorHAnsi"/>
          <w:b/>
          <w:bCs/>
          <w:sz w:val="20"/>
          <w:szCs w:val="20"/>
        </w:rPr>
        <w:t xml:space="preserve"> Promotion und Arbeitsverhältnis </w:t>
      </w:r>
    </w:p>
    <w:p w14:paraId="4A537E1F" w14:textId="30D44FC4" w:rsidR="00CA0424" w:rsidRPr="00A6079D" w:rsidRDefault="009949E0" w:rsidP="00421532">
      <w:pPr>
        <w:spacing w:line="360" w:lineRule="auto"/>
        <w:jc w:val="both"/>
        <w:rPr>
          <w:rFonts w:asciiTheme="minorHAnsi" w:hAnsiTheme="minorHAnsi" w:cstheme="minorHAnsi"/>
        </w:rPr>
      </w:pPr>
      <w:r w:rsidRPr="00A6079D">
        <w:rPr>
          <w:rFonts w:asciiTheme="minorHAnsi" w:hAnsiTheme="minorHAnsi" w:cstheme="minorHAnsi"/>
          <w:sz w:val="20"/>
          <w:szCs w:val="20"/>
        </w:rPr>
        <w:t xml:space="preserve">Die Betreuung erfolgt unabhängig von der Dauer einer Finanzierung durch ein Stipendium oder Arbeitsverhältnis. </w:t>
      </w:r>
      <w:r w:rsidR="000755D9" w:rsidRPr="00A6079D">
        <w:rPr>
          <w:rFonts w:asciiTheme="minorHAnsi" w:hAnsiTheme="minorHAnsi" w:cstheme="minorHAnsi"/>
          <w:sz w:val="20"/>
          <w:szCs w:val="20"/>
        </w:rPr>
        <w:t>D</w:t>
      </w:r>
      <w:r w:rsidRPr="00A6079D">
        <w:rPr>
          <w:rFonts w:asciiTheme="minorHAnsi" w:hAnsiTheme="minorHAnsi" w:cstheme="minorHAnsi"/>
          <w:sz w:val="20"/>
          <w:szCs w:val="20"/>
        </w:rPr>
        <w:t>urch den Abschluss dieser Vereinbarung wird kein Arbeits- oder Dienstverhältnis begründet; ein geschlossener oder noch zu schließender Arbeitsvertrag bleibt hiervon unberührt.</w:t>
      </w:r>
    </w:p>
    <w:p w14:paraId="454407B5" w14:textId="6D0AC872" w:rsidR="00CA0424" w:rsidRPr="00A6079D" w:rsidRDefault="009949E0" w:rsidP="0014006A">
      <w:pPr>
        <w:pStyle w:val="berschrift2"/>
        <w:spacing w:before="360" w:after="240"/>
        <w:rPr>
          <w:rStyle w:val="markedcontent"/>
          <w:rFonts w:asciiTheme="minorHAnsi" w:hAnsiTheme="minorHAnsi" w:cstheme="minorHAnsi"/>
          <w:b/>
          <w:bCs/>
          <w:sz w:val="20"/>
          <w:szCs w:val="20"/>
        </w:rPr>
      </w:pPr>
      <w:r w:rsidRPr="00A6079D">
        <w:rPr>
          <w:rStyle w:val="markedcontent"/>
          <w:rFonts w:asciiTheme="minorHAnsi" w:hAnsiTheme="minorHAnsi" w:cstheme="minorHAnsi"/>
          <w:b/>
          <w:bCs/>
          <w:sz w:val="20"/>
          <w:szCs w:val="20"/>
        </w:rPr>
        <w:t>§</w:t>
      </w:r>
      <w:r w:rsidR="003A218C" w:rsidRPr="00A6079D">
        <w:rPr>
          <w:rStyle w:val="markedcontent"/>
          <w:rFonts w:asciiTheme="minorHAnsi" w:hAnsiTheme="minorHAnsi" w:cstheme="minorHAnsi"/>
          <w:b/>
          <w:bCs/>
          <w:sz w:val="20"/>
          <w:szCs w:val="20"/>
        </w:rPr>
        <w:t> </w:t>
      </w:r>
      <w:r w:rsidRPr="00A6079D">
        <w:rPr>
          <w:rStyle w:val="markedcontent"/>
          <w:rFonts w:asciiTheme="minorHAnsi" w:hAnsiTheme="minorHAnsi" w:cstheme="minorHAnsi"/>
          <w:b/>
          <w:bCs/>
          <w:sz w:val="20"/>
          <w:szCs w:val="20"/>
        </w:rPr>
        <w:t>1</w:t>
      </w:r>
      <w:r w:rsidR="00BF454C" w:rsidRPr="00A6079D">
        <w:rPr>
          <w:rStyle w:val="markedcontent"/>
          <w:rFonts w:asciiTheme="minorHAnsi" w:hAnsiTheme="minorHAnsi" w:cstheme="minorHAnsi"/>
          <w:b/>
          <w:bCs/>
          <w:sz w:val="20"/>
          <w:szCs w:val="20"/>
        </w:rPr>
        <w:t>2</w:t>
      </w:r>
      <w:r w:rsidRPr="00A6079D">
        <w:rPr>
          <w:rStyle w:val="markedcontent"/>
          <w:rFonts w:asciiTheme="minorHAnsi" w:hAnsiTheme="minorHAnsi" w:cstheme="minorHAnsi"/>
          <w:b/>
          <w:bCs/>
          <w:sz w:val="20"/>
          <w:szCs w:val="20"/>
        </w:rPr>
        <w:t xml:space="preserve"> Vereinbarkeit von Familie und Promotion</w:t>
      </w:r>
    </w:p>
    <w:p w14:paraId="466847D2" w14:textId="4914EA7A" w:rsidR="00CA0424" w:rsidRPr="00A6079D" w:rsidRDefault="009949E0" w:rsidP="00421532">
      <w:pPr>
        <w:spacing w:before="360" w:after="360" w:line="360" w:lineRule="auto"/>
        <w:rPr>
          <w:rFonts w:asciiTheme="minorHAnsi" w:eastAsia="Times New Roman" w:hAnsiTheme="minorHAnsi" w:cstheme="minorHAnsi"/>
          <w:sz w:val="20"/>
          <w:szCs w:val="20"/>
          <w:lang w:eastAsia="de-DE"/>
        </w:rPr>
      </w:pPr>
      <w:r w:rsidRPr="00A6079D">
        <w:rPr>
          <w:rFonts w:asciiTheme="minorHAnsi" w:hAnsiTheme="minorHAnsi" w:cstheme="minorHAnsi"/>
          <w:sz w:val="20"/>
          <w:szCs w:val="20"/>
        </w:rPr>
        <w:t>Die Vereinbarkeit von Familie und Promotion</w:t>
      </w:r>
      <w:r w:rsidR="009936BB">
        <w:rPr>
          <w:rFonts w:asciiTheme="minorHAnsi" w:hAnsiTheme="minorHAnsi" w:cstheme="minorHAnsi"/>
          <w:sz w:val="20"/>
          <w:szCs w:val="20"/>
        </w:rPr>
        <w:t xml:space="preserve"> sollte zwischen Betreuenden und Promovierenden</w:t>
      </w:r>
      <w:r w:rsidRPr="00A6079D">
        <w:rPr>
          <w:rFonts w:asciiTheme="minorHAnsi" w:hAnsiTheme="minorHAnsi" w:cstheme="minorHAnsi"/>
          <w:sz w:val="20"/>
          <w:szCs w:val="20"/>
        </w:rPr>
        <w:t xml:space="preserve"> </w:t>
      </w:r>
      <w:r w:rsidR="009936BB">
        <w:rPr>
          <w:rFonts w:asciiTheme="minorHAnsi" w:hAnsiTheme="minorHAnsi" w:cstheme="minorHAnsi"/>
          <w:sz w:val="20"/>
          <w:szCs w:val="20"/>
        </w:rPr>
        <w:t>thematisiert werden</w:t>
      </w:r>
      <w:r w:rsidR="001519DC">
        <w:rPr>
          <w:rFonts w:asciiTheme="minorHAnsi" w:hAnsiTheme="minorHAnsi" w:cstheme="minorHAnsi"/>
          <w:sz w:val="20"/>
          <w:szCs w:val="20"/>
        </w:rPr>
        <w:t>.</w:t>
      </w:r>
      <w:r w:rsidR="001C6955">
        <w:rPr>
          <w:rFonts w:asciiTheme="minorHAnsi" w:hAnsiTheme="minorHAnsi" w:cstheme="minorHAnsi"/>
          <w:sz w:val="20"/>
          <w:szCs w:val="20"/>
        </w:rPr>
        <w:t xml:space="preserve"> </w:t>
      </w:r>
      <w:r w:rsidR="001519DC">
        <w:rPr>
          <w:rFonts w:asciiTheme="minorHAnsi" w:hAnsiTheme="minorHAnsi" w:cstheme="minorHAnsi"/>
          <w:sz w:val="20"/>
          <w:szCs w:val="20"/>
        </w:rPr>
        <w:t>B</w:t>
      </w:r>
      <w:r w:rsidR="000C02EE">
        <w:rPr>
          <w:rFonts w:asciiTheme="minorHAnsi" w:hAnsiTheme="minorHAnsi" w:cstheme="minorHAnsi"/>
          <w:sz w:val="20"/>
          <w:szCs w:val="20"/>
        </w:rPr>
        <w:t xml:space="preserve">ei Bedarf beraten </w:t>
      </w:r>
      <w:r w:rsidRPr="00A6079D">
        <w:rPr>
          <w:rFonts w:asciiTheme="minorHAnsi" w:hAnsiTheme="minorHAnsi" w:cstheme="minorHAnsi"/>
          <w:sz w:val="20"/>
          <w:szCs w:val="20"/>
        </w:rPr>
        <w:t>das Gleichstellungsbüro</w:t>
      </w:r>
      <w:r w:rsidR="000755D9" w:rsidRPr="00A6079D">
        <w:rPr>
          <w:rFonts w:asciiTheme="minorHAnsi" w:hAnsiTheme="minorHAnsi" w:cstheme="minorHAnsi"/>
          <w:sz w:val="20"/>
          <w:szCs w:val="20"/>
        </w:rPr>
        <w:t xml:space="preserve"> oder </w:t>
      </w:r>
      <w:r w:rsidRPr="00A6079D">
        <w:rPr>
          <w:rFonts w:asciiTheme="minorHAnsi" w:hAnsiTheme="minorHAnsi" w:cstheme="minorHAnsi"/>
          <w:sz w:val="20"/>
          <w:szCs w:val="20"/>
        </w:rPr>
        <w:t>das Familienservicebüro.</w:t>
      </w:r>
    </w:p>
    <w:p w14:paraId="3A13B211" w14:textId="34A026FB" w:rsidR="008B0639" w:rsidRPr="00A6079D" w:rsidRDefault="009949E0" w:rsidP="0045640E">
      <w:pPr>
        <w:pStyle w:val="berschrift2"/>
        <w:spacing w:before="360" w:after="240"/>
        <w:rPr>
          <w:rStyle w:val="markedcontent"/>
          <w:rFonts w:asciiTheme="minorHAnsi" w:hAnsiTheme="minorHAnsi" w:cstheme="minorHAnsi"/>
          <w:b/>
          <w:bCs/>
          <w:sz w:val="20"/>
          <w:szCs w:val="20"/>
        </w:rPr>
      </w:pPr>
      <w:r w:rsidRPr="00A6079D">
        <w:rPr>
          <w:rStyle w:val="markedcontent"/>
          <w:rFonts w:asciiTheme="minorHAnsi" w:hAnsiTheme="minorHAnsi" w:cstheme="minorHAnsi"/>
          <w:b/>
          <w:bCs/>
          <w:sz w:val="20"/>
          <w:szCs w:val="20"/>
        </w:rPr>
        <w:t>§</w:t>
      </w:r>
      <w:r w:rsidR="00421532" w:rsidRPr="00A6079D">
        <w:rPr>
          <w:rStyle w:val="markedcontent"/>
          <w:rFonts w:asciiTheme="minorHAnsi" w:hAnsiTheme="minorHAnsi" w:cstheme="minorHAnsi"/>
          <w:b/>
          <w:bCs/>
          <w:sz w:val="20"/>
          <w:szCs w:val="20"/>
        </w:rPr>
        <w:t> </w:t>
      </w:r>
      <w:r w:rsidRPr="00A6079D">
        <w:rPr>
          <w:rStyle w:val="markedcontent"/>
          <w:rFonts w:asciiTheme="minorHAnsi" w:hAnsiTheme="minorHAnsi" w:cstheme="minorHAnsi"/>
          <w:b/>
          <w:bCs/>
          <w:sz w:val="20"/>
          <w:szCs w:val="20"/>
        </w:rPr>
        <w:t>1</w:t>
      </w:r>
      <w:r w:rsidR="00BF454C" w:rsidRPr="00A6079D">
        <w:rPr>
          <w:rStyle w:val="markedcontent"/>
          <w:rFonts w:asciiTheme="minorHAnsi" w:hAnsiTheme="minorHAnsi" w:cstheme="minorHAnsi"/>
          <w:b/>
          <w:bCs/>
          <w:sz w:val="20"/>
          <w:szCs w:val="20"/>
        </w:rPr>
        <w:t>3</w:t>
      </w:r>
      <w:r w:rsidRPr="00A6079D">
        <w:rPr>
          <w:rStyle w:val="markedcontent"/>
          <w:rFonts w:asciiTheme="minorHAnsi" w:hAnsiTheme="minorHAnsi" w:cstheme="minorHAnsi"/>
          <w:b/>
          <w:bCs/>
          <w:sz w:val="20"/>
          <w:szCs w:val="20"/>
        </w:rPr>
        <w:t xml:space="preserve"> Weitere Vereinbarungen (fakultativ) </w:t>
      </w:r>
    </w:p>
    <w:tbl>
      <w:tblPr>
        <w:tblStyle w:val="Tabellenraster"/>
        <w:tblW w:w="0" w:type="auto"/>
        <w:tblLook w:val="04A0" w:firstRow="1" w:lastRow="0" w:firstColumn="1" w:lastColumn="0" w:noHBand="0" w:noVBand="1"/>
      </w:tblPr>
      <w:tblGrid>
        <w:gridCol w:w="9344"/>
      </w:tblGrid>
      <w:tr w:rsidR="008B0639" w:rsidRPr="00A6079D" w14:paraId="3DF393C8" w14:textId="77777777" w:rsidTr="00EC3666">
        <w:tc>
          <w:tcPr>
            <w:tcW w:w="9344" w:type="dxa"/>
          </w:tcPr>
          <w:p w14:paraId="29234CB7" w14:textId="3A45BF54" w:rsidR="008B0639" w:rsidRDefault="008B0639" w:rsidP="00EC3666">
            <w:pPr>
              <w:spacing w:before="360" w:after="360" w:line="360" w:lineRule="auto"/>
              <w:jc w:val="both"/>
              <w:rPr>
                <w:rFonts w:asciiTheme="minorHAnsi" w:hAnsiTheme="minorHAnsi" w:cstheme="minorHAnsi"/>
                <w:sz w:val="20"/>
                <w:szCs w:val="20"/>
                <w:shd w:val="clear" w:color="auto" w:fill="FFFFFF" w:themeFill="background1"/>
              </w:rPr>
            </w:pPr>
          </w:p>
          <w:p w14:paraId="1A3A5849" w14:textId="77777777" w:rsidR="00F82C1F" w:rsidRDefault="00F82C1F" w:rsidP="00EC3666">
            <w:pPr>
              <w:spacing w:before="360" w:after="360" w:line="360" w:lineRule="auto"/>
              <w:jc w:val="both"/>
              <w:rPr>
                <w:rFonts w:asciiTheme="minorHAnsi" w:hAnsiTheme="minorHAnsi" w:cstheme="minorHAnsi"/>
                <w:sz w:val="20"/>
                <w:szCs w:val="20"/>
                <w:shd w:val="clear" w:color="auto" w:fill="FFFFFF" w:themeFill="background1"/>
              </w:rPr>
            </w:pPr>
          </w:p>
          <w:p w14:paraId="12B625ED" w14:textId="77777777" w:rsidR="00F82C1F" w:rsidRPr="00A6079D" w:rsidRDefault="00F82C1F" w:rsidP="00EC3666">
            <w:pPr>
              <w:spacing w:before="360" w:after="360" w:line="360" w:lineRule="auto"/>
              <w:jc w:val="both"/>
              <w:rPr>
                <w:rFonts w:asciiTheme="minorHAnsi" w:hAnsiTheme="minorHAnsi" w:cstheme="minorHAnsi"/>
                <w:sz w:val="20"/>
                <w:szCs w:val="20"/>
                <w:shd w:val="clear" w:color="auto" w:fill="FFFFFF" w:themeFill="background1"/>
              </w:rPr>
            </w:pPr>
          </w:p>
          <w:p w14:paraId="709D1271" w14:textId="77777777" w:rsidR="00A6079D" w:rsidRPr="00A6079D" w:rsidRDefault="00A6079D" w:rsidP="00EC3666">
            <w:pPr>
              <w:spacing w:before="360" w:after="360" w:line="360" w:lineRule="auto"/>
              <w:jc w:val="both"/>
              <w:rPr>
                <w:rFonts w:asciiTheme="minorHAnsi" w:hAnsiTheme="minorHAnsi" w:cstheme="minorHAnsi"/>
                <w:sz w:val="20"/>
                <w:szCs w:val="20"/>
                <w:shd w:val="clear" w:color="auto" w:fill="FFFFFF" w:themeFill="background1"/>
              </w:rPr>
            </w:pPr>
          </w:p>
          <w:p w14:paraId="00A1101B" w14:textId="77777777" w:rsidR="008B0639" w:rsidRPr="00A6079D" w:rsidRDefault="008B0639" w:rsidP="00EC3666">
            <w:pPr>
              <w:spacing w:before="360" w:after="360" w:line="360" w:lineRule="auto"/>
              <w:jc w:val="both"/>
              <w:rPr>
                <w:rFonts w:asciiTheme="minorHAnsi" w:hAnsiTheme="minorHAnsi" w:cstheme="minorHAnsi"/>
                <w:sz w:val="20"/>
                <w:szCs w:val="20"/>
                <w:shd w:val="clear" w:color="auto" w:fill="FFFFFF" w:themeFill="background1"/>
              </w:rPr>
            </w:pPr>
          </w:p>
        </w:tc>
      </w:tr>
    </w:tbl>
    <w:p w14:paraId="659375BF" w14:textId="4BF6C7D7" w:rsidR="008B0639" w:rsidRPr="00A6079D" w:rsidRDefault="009949E0" w:rsidP="008B0639">
      <w:pPr>
        <w:spacing w:before="360" w:after="360" w:line="360" w:lineRule="auto"/>
        <w:jc w:val="both"/>
        <w:rPr>
          <w:rFonts w:asciiTheme="minorHAnsi" w:hAnsiTheme="minorHAnsi" w:cstheme="minorHAnsi"/>
          <w:sz w:val="20"/>
          <w:szCs w:val="20"/>
        </w:rPr>
      </w:pPr>
      <w:r w:rsidRPr="00A6079D">
        <w:rPr>
          <w:rFonts w:asciiTheme="minorHAnsi" w:hAnsiTheme="minorHAnsi" w:cstheme="minorHAnsi"/>
          <w:sz w:val="20"/>
          <w:szCs w:val="20"/>
        </w:rPr>
        <w:t xml:space="preserve">Siegen, den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84"/>
        <w:gridCol w:w="1984"/>
        <w:gridCol w:w="284"/>
        <w:gridCol w:w="2131"/>
        <w:gridCol w:w="425"/>
        <w:gridCol w:w="2540"/>
      </w:tblGrid>
      <w:tr w:rsidR="00C4760D" w:rsidRPr="00A6079D" w14:paraId="773880FC" w14:textId="77777777" w:rsidTr="00C4760D">
        <w:trPr>
          <w:trHeight w:val="669"/>
        </w:trPr>
        <w:tc>
          <w:tcPr>
            <w:tcW w:w="1696" w:type="dxa"/>
          </w:tcPr>
          <w:p w14:paraId="76D6F18D" w14:textId="77777777" w:rsidR="00C4760D" w:rsidRPr="00A6079D" w:rsidRDefault="00C4760D" w:rsidP="00EC3666">
            <w:pPr>
              <w:spacing w:before="360" w:after="360" w:line="360" w:lineRule="auto"/>
              <w:jc w:val="both"/>
              <w:rPr>
                <w:rFonts w:asciiTheme="minorHAnsi" w:hAnsiTheme="minorHAnsi" w:cstheme="minorHAnsi"/>
                <w:sz w:val="20"/>
                <w:szCs w:val="20"/>
                <w:shd w:val="clear" w:color="auto" w:fill="FFFFFF" w:themeFill="background1"/>
              </w:rPr>
            </w:pPr>
          </w:p>
        </w:tc>
        <w:tc>
          <w:tcPr>
            <w:tcW w:w="284" w:type="dxa"/>
          </w:tcPr>
          <w:p w14:paraId="6CE86388" w14:textId="77777777" w:rsidR="00C4760D" w:rsidRPr="00A6079D" w:rsidRDefault="00C4760D" w:rsidP="00EC3666">
            <w:pPr>
              <w:spacing w:before="360" w:after="360" w:line="360" w:lineRule="auto"/>
              <w:jc w:val="both"/>
              <w:rPr>
                <w:rFonts w:asciiTheme="minorHAnsi" w:hAnsiTheme="minorHAnsi" w:cstheme="minorHAnsi"/>
                <w:sz w:val="20"/>
                <w:szCs w:val="20"/>
                <w:shd w:val="clear" w:color="auto" w:fill="FFFFFF" w:themeFill="background1"/>
              </w:rPr>
            </w:pPr>
          </w:p>
        </w:tc>
        <w:tc>
          <w:tcPr>
            <w:tcW w:w="1984" w:type="dxa"/>
            <w:tcBorders>
              <w:bottom w:val="single" w:sz="4" w:space="0" w:color="auto"/>
            </w:tcBorders>
          </w:tcPr>
          <w:p w14:paraId="681B3541" w14:textId="38DF6311" w:rsidR="00C4760D" w:rsidRPr="00A6079D" w:rsidRDefault="00C4760D" w:rsidP="00EC3666">
            <w:pPr>
              <w:spacing w:before="360" w:after="360" w:line="360" w:lineRule="auto"/>
              <w:jc w:val="both"/>
              <w:rPr>
                <w:rFonts w:asciiTheme="minorHAnsi" w:hAnsiTheme="minorHAnsi" w:cstheme="minorHAnsi"/>
                <w:sz w:val="20"/>
                <w:szCs w:val="20"/>
                <w:shd w:val="clear" w:color="auto" w:fill="FFFFFF" w:themeFill="background1"/>
              </w:rPr>
            </w:pPr>
          </w:p>
        </w:tc>
        <w:tc>
          <w:tcPr>
            <w:tcW w:w="284" w:type="dxa"/>
          </w:tcPr>
          <w:p w14:paraId="15E35088" w14:textId="77777777" w:rsidR="00C4760D" w:rsidRPr="00A6079D" w:rsidRDefault="00C4760D" w:rsidP="00EC3666">
            <w:pPr>
              <w:spacing w:before="360" w:after="360" w:line="360" w:lineRule="auto"/>
              <w:jc w:val="both"/>
              <w:rPr>
                <w:rFonts w:asciiTheme="minorHAnsi" w:hAnsiTheme="minorHAnsi" w:cstheme="minorHAnsi"/>
                <w:sz w:val="20"/>
                <w:szCs w:val="20"/>
                <w:shd w:val="clear" w:color="auto" w:fill="FFFFFF" w:themeFill="background1"/>
              </w:rPr>
            </w:pPr>
          </w:p>
        </w:tc>
        <w:tc>
          <w:tcPr>
            <w:tcW w:w="2131" w:type="dxa"/>
            <w:tcBorders>
              <w:bottom w:val="single" w:sz="4" w:space="0" w:color="auto"/>
            </w:tcBorders>
          </w:tcPr>
          <w:p w14:paraId="466583D3" w14:textId="01AE46EB" w:rsidR="00C4760D" w:rsidRPr="00A6079D" w:rsidRDefault="00C4760D" w:rsidP="00EC3666">
            <w:pPr>
              <w:spacing w:before="360" w:after="360" w:line="360" w:lineRule="auto"/>
              <w:jc w:val="both"/>
              <w:rPr>
                <w:rFonts w:asciiTheme="minorHAnsi" w:hAnsiTheme="minorHAnsi" w:cstheme="minorHAnsi"/>
                <w:sz w:val="20"/>
                <w:szCs w:val="20"/>
                <w:shd w:val="clear" w:color="auto" w:fill="FFFFFF" w:themeFill="background1"/>
              </w:rPr>
            </w:pPr>
          </w:p>
        </w:tc>
        <w:tc>
          <w:tcPr>
            <w:tcW w:w="425" w:type="dxa"/>
          </w:tcPr>
          <w:p w14:paraId="0FAAA2C7" w14:textId="77777777" w:rsidR="00C4760D" w:rsidRPr="00A6079D" w:rsidRDefault="00C4760D" w:rsidP="00EC3666">
            <w:pPr>
              <w:spacing w:before="360" w:after="360" w:line="360" w:lineRule="auto"/>
              <w:jc w:val="both"/>
              <w:rPr>
                <w:rFonts w:asciiTheme="minorHAnsi" w:hAnsiTheme="minorHAnsi" w:cstheme="minorHAnsi"/>
                <w:sz w:val="20"/>
                <w:szCs w:val="20"/>
                <w:shd w:val="clear" w:color="auto" w:fill="FFFFFF" w:themeFill="background1"/>
              </w:rPr>
            </w:pPr>
          </w:p>
        </w:tc>
        <w:tc>
          <w:tcPr>
            <w:tcW w:w="2540" w:type="dxa"/>
            <w:tcBorders>
              <w:bottom w:val="single" w:sz="4" w:space="0" w:color="auto"/>
            </w:tcBorders>
          </w:tcPr>
          <w:p w14:paraId="7245B4DD" w14:textId="21ECACB7" w:rsidR="00C4760D" w:rsidRPr="00A6079D" w:rsidRDefault="00C4760D" w:rsidP="00EC3666">
            <w:pPr>
              <w:spacing w:before="360" w:after="360" w:line="360" w:lineRule="auto"/>
              <w:jc w:val="both"/>
              <w:rPr>
                <w:rFonts w:asciiTheme="minorHAnsi" w:hAnsiTheme="minorHAnsi" w:cstheme="minorHAnsi"/>
                <w:sz w:val="20"/>
                <w:szCs w:val="20"/>
                <w:shd w:val="clear" w:color="auto" w:fill="FFFFFF" w:themeFill="background1"/>
              </w:rPr>
            </w:pPr>
          </w:p>
        </w:tc>
      </w:tr>
      <w:tr w:rsidR="00C4760D" w:rsidRPr="00A6079D" w14:paraId="36454725" w14:textId="77777777" w:rsidTr="00C4760D">
        <w:tc>
          <w:tcPr>
            <w:tcW w:w="1696" w:type="dxa"/>
          </w:tcPr>
          <w:p w14:paraId="5A11EFE7" w14:textId="7862AB0B" w:rsidR="00C4760D" w:rsidRPr="00A6079D" w:rsidRDefault="00C4760D" w:rsidP="00EC3666">
            <w:pPr>
              <w:spacing w:before="360" w:after="360" w:line="360" w:lineRule="auto"/>
              <w:jc w:val="both"/>
              <w:rPr>
                <w:rFonts w:asciiTheme="minorHAnsi" w:hAnsiTheme="minorHAnsi" w:cstheme="minorHAnsi"/>
                <w:sz w:val="20"/>
                <w:szCs w:val="20"/>
                <w:shd w:val="clear" w:color="auto" w:fill="FFFFFF" w:themeFill="background1"/>
              </w:rPr>
            </w:pPr>
            <w:r w:rsidRPr="00A6079D">
              <w:rPr>
                <w:rFonts w:asciiTheme="minorHAnsi" w:hAnsiTheme="minorHAnsi" w:cstheme="minorHAnsi"/>
                <w:sz w:val="20"/>
                <w:szCs w:val="20"/>
              </w:rPr>
              <w:t>Unterschriften:</w:t>
            </w:r>
          </w:p>
        </w:tc>
        <w:tc>
          <w:tcPr>
            <w:tcW w:w="284" w:type="dxa"/>
          </w:tcPr>
          <w:p w14:paraId="58DB8593" w14:textId="77777777" w:rsidR="00C4760D" w:rsidRPr="00A6079D" w:rsidRDefault="00C4760D" w:rsidP="00EC3666">
            <w:pPr>
              <w:spacing w:before="360" w:after="360" w:line="360" w:lineRule="auto"/>
              <w:jc w:val="both"/>
              <w:rPr>
                <w:rFonts w:asciiTheme="minorHAnsi" w:hAnsiTheme="minorHAnsi" w:cstheme="minorHAnsi"/>
                <w:sz w:val="20"/>
                <w:szCs w:val="20"/>
                <w:shd w:val="clear" w:color="auto" w:fill="FFFFFF" w:themeFill="background1"/>
              </w:rPr>
            </w:pPr>
          </w:p>
        </w:tc>
        <w:tc>
          <w:tcPr>
            <w:tcW w:w="1984" w:type="dxa"/>
            <w:tcBorders>
              <w:top w:val="single" w:sz="4" w:space="0" w:color="auto"/>
            </w:tcBorders>
          </w:tcPr>
          <w:p w14:paraId="7D2D6641" w14:textId="2007019C" w:rsidR="00C4760D" w:rsidRPr="00A6079D" w:rsidRDefault="004B57B7" w:rsidP="00C4760D">
            <w:pPr>
              <w:spacing w:before="360" w:after="360" w:line="360" w:lineRule="auto"/>
              <w:jc w:val="center"/>
              <w:rPr>
                <w:rFonts w:asciiTheme="minorHAnsi" w:hAnsiTheme="minorHAnsi" w:cstheme="minorHAnsi"/>
                <w:sz w:val="20"/>
                <w:szCs w:val="20"/>
                <w:shd w:val="clear" w:color="auto" w:fill="FFFFFF" w:themeFill="background1"/>
              </w:rPr>
            </w:pPr>
            <w:r>
              <w:rPr>
                <w:rFonts w:asciiTheme="minorHAnsi" w:hAnsiTheme="minorHAnsi" w:cstheme="minorHAnsi"/>
                <w:sz w:val="20"/>
                <w:szCs w:val="20"/>
                <w:shd w:val="clear" w:color="auto" w:fill="FFFFFF" w:themeFill="background1"/>
              </w:rPr>
              <w:t>Erstbetreuer</w:t>
            </w:r>
            <w:r w:rsidR="009F49B8">
              <w:rPr>
                <w:rFonts w:asciiTheme="minorHAnsi" w:hAnsiTheme="minorHAnsi" w:cstheme="minorHAnsi"/>
                <w:sz w:val="20"/>
                <w:szCs w:val="20"/>
                <w:shd w:val="clear" w:color="auto" w:fill="FFFFFF" w:themeFill="background1"/>
              </w:rPr>
              <w:t>/</w:t>
            </w:r>
            <w:r>
              <w:rPr>
                <w:rFonts w:asciiTheme="minorHAnsi" w:hAnsiTheme="minorHAnsi" w:cstheme="minorHAnsi"/>
                <w:sz w:val="20"/>
                <w:szCs w:val="20"/>
                <w:shd w:val="clear" w:color="auto" w:fill="FFFFFF" w:themeFill="background1"/>
              </w:rPr>
              <w:t>in</w:t>
            </w:r>
          </w:p>
        </w:tc>
        <w:tc>
          <w:tcPr>
            <w:tcW w:w="284" w:type="dxa"/>
          </w:tcPr>
          <w:p w14:paraId="144CB165" w14:textId="77777777" w:rsidR="00C4760D" w:rsidRPr="00A6079D" w:rsidRDefault="00C4760D" w:rsidP="00C4760D">
            <w:pPr>
              <w:spacing w:before="360" w:after="360" w:line="360" w:lineRule="auto"/>
              <w:jc w:val="center"/>
              <w:rPr>
                <w:rFonts w:asciiTheme="minorHAnsi" w:hAnsiTheme="minorHAnsi" w:cstheme="minorHAnsi"/>
                <w:sz w:val="20"/>
                <w:szCs w:val="20"/>
              </w:rPr>
            </w:pPr>
          </w:p>
        </w:tc>
        <w:tc>
          <w:tcPr>
            <w:tcW w:w="2131" w:type="dxa"/>
            <w:tcBorders>
              <w:top w:val="single" w:sz="4" w:space="0" w:color="auto"/>
            </w:tcBorders>
          </w:tcPr>
          <w:p w14:paraId="05F2C3EF" w14:textId="47D59078" w:rsidR="00C4760D" w:rsidRPr="00A6079D" w:rsidRDefault="004B57B7" w:rsidP="00C4760D">
            <w:pPr>
              <w:spacing w:before="360" w:after="360" w:line="360" w:lineRule="auto"/>
              <w:jc w:val="center"/>
              <w:rPr>
                <w:rFonts w:asciiTheme="minorHAnsi" w:hAnsiTheme="minorHAnsi" w:cstheme="minorHAnsi"/>
                <w:sz w:val="20"/>
                <w:szCs w:val="20"/>
              </w:rPr>
            </w:pPr>
            <w:r>
              <w:rPr>
                <w:rFonts w:asciiTheme="minorHAnsi" w:hAnsiTheme="minorHAnsi" w:cstheme="minorHAnsi"/>
                <w:sz w:val="20"/>
                <w:szCs w:val="20"/>
              </w:rPr>
              <w:t>Zweitbetreuer</w:t>
            </w:r>
            <w:r w:rsidR="009F49B8">
              <w:rPr>
                <w:rFonts w:asciiTheme="minorHAnsi" w:hAnsiTheme="minorHAnsi" w:cstheme="minorHAnsi"/>
                <w:sz w:val="20"/>
                <w:szCs w:val="20"/>
              </w:rPr>
              <w:t>/</w:t>
            </w:r>
            <w:r>
              <w:rPr>
                <w:rFonts w:asciiTheme="minorHAnsi" w:hAnsiTheme="minorHAnsi" w:cstheme="minorHAnsi"/>
                <w:sz w:val="20"/>
                <w:szCs w:val="20"/>
              </w:rPr>
              <w:t>in</w:t>
            </w:r>
          </w:p>
        </w:tc>
        <w:tc>
          <w:tcPr>
            <w:tcW w:w="425" w:type="dxa"/>
          </w:tcPr>
          <w:p w14:paraId="6FBF8549" w14:textId="77777777" w:rsidR="00C4760D" w:rsidRPr="00A6079D" w:rsidRDefault="00C4760D" w:rsidP="00C4760D">
            <w:pPr>
              <w:spacing w:before="360" w:after="360" w:line="360" w:lineRule="auto"/>
              <w:jc w:val="center"/>
              <w:rPr>
                <w:rFonts w:asciiTheme="minorHAnsi" w:hAnsiTheme="minorHAnsi" w:cstheme="minorHAnsi"/>
                <w:sz w:val="20"/>
                <w:szCs w:val="20"/>
              </w:rPr>
            </w:pPr>
          </w:p>
        </w:tc>
        <w:tc>
          <w:tcPr>
            <w:tcW w:w="2540" w:type="dxa"/>
            <w:tcBorders>
              <w:top w:val="single" w:sz="4" w:space="0" w:color="auto"/>
            </w:tcBorders>
          </w:tcPr>
          <w:p w14:paraId="51B8B6AF" w14:textId="67141A6B" w:rsidR="00C4760D" w:rsidRPr="00A6079D" w:rsidRDefault="00C4760D" w:rsidP="00C4760D">
            <w:pPr>
              <w:spacing w:before="360" w:after="360" w:line="360" w:lineRule="auto"/>
              <w:jc w:val="center"/>
              <w:rPr>
                <w:rFonts w:asciiTheme="minorHAnsi" w:hAnsiTheme="minorHAnsi" w:cstheme="minorHAnsi"/>
                <w:sz w:val="20"/>
                <w:szCs w:val="20"/>
                <w:shd w:val="clear" w:color="auto" w:fill="FFFFFF" w:themeFill="background1"/>
              </w:rPr>
            </w:pPr>
            <w:r w:rsidRPr="00A6079D">
              <w:rPr>
                <w:rFonts w:asciiTheme="minorHAnsi" w:hAnsiTheme="minorHAnsi" w:cstheme="minorHAnsi"/>
                <w:sz w:val="20"/>
                <w:szCs w:val="20"/>
              </w:rPr>
              <w:t>Doktorand</w:t>
            </w:r>
            <w:r w:rsidR="009F49B8">
              <w:rPr>
                <w:rFonts w:asciiTheme="minorHAnsi" w:hAnsiTheme="minorHAnsi" w:cstheme="minorHAnsi"/>
                <w:sz w:val="20"/>
                <w:szCs w:val="20"/>
              </w:rPr>
              <w:t>/</w:t>
            </w:r>
            <w:r w:rsidRPr="00A6079D">
              <w:rPr>
                <w:rFonts w:asciiTheme="minorHAnsi" w:hAnsiTheme="minorHAnsi" w:cstheme="minorHAnsi"/>
                <w:sz w:val="20"/>
                <w:szCs w:val="20"/>
              </w:rPr>
              <w:t>in</w:t>
            </w:r>
          </w:p>
        </w:tc>
      </w:tr>
    </w:tbl>
    <w:p w14:paraId="26F5A649" w14:textId="32DF7A19" w:rsidR="00FB0EDA" w:rsidRPr="00A6079D" w:rsidRDefault="009949E0" w:rsidP="0045640E">
      <w:pPr>
        <w:pStyle w:val="berschrift2"/>
        <w:spacing w:before="360" w:after="240"/>
        <w:rPr>
          <w:rFonts w:asciiTheme="minorHAnsi" w:eastAsia="Times New Roman" w:hAnsiTheme="minorHAnsi" w:cstheme="minorHAnsi"/>
          <w:sz w:val="18"/>
          <w:szCs w:val="18"/>
          <w:lang w:eastAsia="de-DE"/>
        </w:rPr>
        <w:sectPr w:rsidR="00FB0EDA" w:rsidRPr="00A6079D" w:rsidSect="00EF5A2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418" w:left="1134" w:header="709" w:footer="709" w:gutter="0"/>
          <w:cols w:space="708"/>
          <w:docGrid w:linePitch="360"/>
        </w:sectPr>
      </w:pPr>
      <w:r w:rsidRPr="00A6079D">
        <w:rPr>
          <w:rFonts w:asciiTheme="minorHAnsi" w:eastAsia="Times New Roman" w:hAnsiTheme="minorHAnsi" w:cstheme="minorHAnsi"/>
          <w:sz w:val="18"/>
          <w:szCs w:val="18"/>
          <w:u w:val="single"/>
          <w:lang w:eastAsia="de-DE"/>
        </w:rPr>
        <w:lastRenderedPageBreak/>
        <w:t xml:space="preserve">Anhang </w:t>
      </w:r>
      <w:r w:rsidRPr="00A6079D">
        <w:rPr>
          <w:rFonts w:asciiTheme="minorHAnsi" w:eastAsia="Times New Roman" w:hAnsiTheme="minorHAnsi" w:cstheme="minorHAnsi"/>
          <w:sz w:val="18"/>
          <w:szCs w:val="18"/>
          <w:lang w:eastAsia="de-DE"/>
        </w:rPr>
        <w:br/>
      </w:r>
      <w:r w:rsidR="008B0639" w:rsidRPr="00A6079D">
        <w:rPr>
          <w:rFonts w:asciiTheme="minorHAnsi" w:eastAsia="Times New Roman" w:hAnsiTheme="minorHAnsi" w:cstheme="minorHAnsi"/>
          <w:sz w:val="18"/>
          <w:szCs w:val="18"/>
          <w:lang w:eastAsia="de-DE"/>
        </w:rPr>
        <w:br/>
      </w:r>
      <w:r w:rsidR="008D5D09" w:rsidRPr="008D5D09">
        <w:rPr>
          <w:rFonts w:asciiTheme="minorHAnsi" w:eastAsia="Times New Roman" w:hAnsiTheme="minorHAnsi" w:cstheme="minorHAnsi"/>
          <w:sz w:val="18"/>
          <w:szCs w:val="18"/>
          <w:lang w:eastAsia="de-DE"/>
        </w:rPr>
        <w:t xml:space="preserve">Vorhabenbeschreibung </w:t>
      </w:r>
      <w:r w:rsidR="008D5D09">
        <w:rPr>
          <w:rFonts w:asciiTheme="minorHAnsi" w:eastAsia="Times New Roman" w:hAnsiTheme="minorHAnsi" w:cstheme="minorHAnsi"/>
          <w:sz w:val="18"/>
          <w:szCs w:val="18"/>
          <w:lang w:eastAsia="de-DE"/>
        </w:rPr>
        <w:br/>
        <w:t>Arbeitsplan</w:t>
      </w:r>
      <w:r w:rsidR="008D5D09">
        <w:rPr>
          <w:rStyle w:val="Funotenzeichen"/>
          <w:rFonts w:asciiTheme="minorHAnsi" w:eastAsia="Times New Roman" w:hAnsiTheme="minorHAnsi" w:cstheme="minorHAnsi"/>
          <w:sz w:val="18"/>
          <w:szCs w:val="18"/>
          <w:lang w:eastAsia="de-DE"/>
        </w:rPr>
        <w:footnoteReference w:id="5"/>
      </w:r>
      <w:r w:rsidR="008D5D09">
        <w:rPr>
          <w:rFonts w:asciiTheme="minorHAnsi" w:eastAsia="Times New Roman" w:hAnsiTheme="minorHAnsi" w:cstheme="minorHAnsi"/>
          <w:sz w:val="18"/>
          <w:szCs w:val="18"/>
          <w:lang w:eastAsia="de-DE"/>
        </w:rPr>
        <w:br/>
      </w:r>
    </w:p>
    <w:p w14:paraId="5075CC64" w14:textId="7DA3A035" w:rsidR="009949E0" w:rsidRPr="00A6079D" w:rsidRDefault="008B0639" w:rsidP="0045640E">
      <w:pPr>
        <w:pStyle w:val="berschrift2"/>
        <w:spacing w:before="360" w:after="240"/>
        <w:rPr>
          <w:rStyle w:val="markedcontent"/>
          <w:rFonts w:asciiTheme="minorHAnsi" w:hAnsiTheme="minorHAnsi" w:cstheme="minorHAnsi"/>
          <w:b/>
          <w:bCs/>
          <w:sz w:val="20"/>
          <w:szCs w:val="20"/>
        </w:rPr>
      </w:pPr>
      <w:r w:rsidRPr="00A6079D">
        <w:rPr>
          <w:rStyle w:val="markedcontent"/>
          <w:rFonts w:asciiTheme="minorHAnsi" w:hAnsiTheme="minorHAnsi" w:cstheme="minorHAnsi"/>
          <w:b/>
          <w:bCs/>
          <w:sz w:val="20"/>
          <w:szCs w:val="20"/>
        </w:rPr>
        <w:lastRenderedPageBreak/>
        <w:t>Beschreibung des Vorhabens</w:t>
      </w:r>
    </w:p>
    <w:tbl>
      <w:tblPr>
        <w:tblStyle w:val="Tabellenraster"/>
        <w:tblW w:w="0" w:type="auto"/>
        <w:tblLook w:val="04A0" w:firstRow="1" w:lastRow="0" w:firstColumn="1" w:lastColumn="0" w:noHBand="0" w:noVBand="1"/>
      </w:tblPr>
      <w:tblGrid>
        <w:gridCol w:w="9344"/>
      </w:tblGrid>
      <w:tr w:rsidR="00FB0EDA" w:rsidRPr="00A6079D" w14:paraId="28B393BC" w14:textId="77777777" w:rsidTr="001D7426">
        <w:trPr>
          <w:trHeight w:val="12387"/>
        </w:trPr>
        <w:tc>
          <w:tcPr>
            <w:tcW w:w="9344" w:type="dxa"/>
          </w:tcPr>
          <w:p w14:paraId="0478C894" w14:textId="77777777" w:rsidR="00FB0EDA" w:rsidRPr="00A6079D" w:rsidRDefault="00FB0EDA" w:rsidP="00FB0EDA">
            <w:pPr>
              <w:rPr>
                <w:rFonts w:asciiTheme="minorHAnsi" w:hAnsiTheme="minorHAnsi" w:cstheme="minorHAnsi"/>
              </w:rPr>
            </w:pPr>
          </w:p>
        </w:tc>
      </w:tr>
    </w:tbl>
    <w:p w14:paraId="7626D4D8" w14:textId="77777777" w:rsidR="00FB0EDA" w:rsidRPr="00A6079D" w:rsidRDefault="00FB0EDA" w:rsidP="00BC4CC8">
      <w:pPr>
        <w:rPr>
          <w:rFonts w:asciiTheme="minorHAnsi" w:hAnsiTheme="minorHAnsi" w:cstheme="minorHAnsi"/>
        </w:rPr>
      </w:pPr>
    </w:p>
    <w:sectPr w:rsidR="00FB0EDA" w:rsidRPr="00A6079D" w:rsidSect="001D7426">
      <w:headerReference w:type="default" r:id="rId15"/>
      <w:pgSz w:w="11906" w:h="16838" w:code="9"/>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FA902" w14:textId="77777777" w:rsidR="00583737" w:rsidRDefault="00583737" w:rsidP="00DD0F6F">
      <w:pPr>
        <w:spacing w:after="0" w:line="240" w:lineRule="auto"/>
      </w:pPr>
      <w:r>
        <w:separator/>
      </w:r>
    </w:p>
  </w:endnote>
  <w:endnote w:type="continuationSeparator" w:id="0">
    <w:p w14:paraId="5C5A9A4B" w14:textId="77777777" w:rsidR="00583737" w:rsidRDefault="00583737" w:rsidP="00DD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iss 2 Medium">
    <w:altName w:val="Calibri"/>
    <w:panose1 w:val="00000000000000000000"/>
    <w:charset w:val="00"/>
    <w:family w:val="modern"/>
    <w:notTrueType/>
    <w:pitch w:val="variable"/>
    <w:sig w:usb0="A00000AF" w:usb1="5000204B" w:usb2="00000000" w:usb3="00000000" w:csb0="0000009B" w:csb1="00000000"/>
  </w:font>
  <w:font w:name="Bliss 2 ExtraBold">
    <w:altName w:val="Calibri"/>
    <w:panose1 w:val="00000000000000000000"/>
    <w:charset w:val="00"/>
    <w:family w:val="modern"/>
    <w:notTrueType/>
    <w:pitch w:val="variable"/>
    <w:sig w:usb0="A00000AF" w:usb1="5000204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593A7" w14:textId="77777777" w:rsidR="00661AAD" w:rsidRDefault="00661AA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0233174"/>
      <w:docPartObj>
        <w:docPartGallery w:val="Page Numbers (Bottom of Page)"/>
        <w:docPartUnique/>
      </w:docPartObj>
    </w:sdtPr>
    <w:sdtContent>
      <w:sdt>
        <w:sdtPr>
          <w:id w:val="-1769616900"/>
          <w:docPartObj>
            <w:docPartGallery w:val="Page Numbers (Top of Page)"/>
            <w:docPartUnique/>
          </w:docPartObj>
        </w:sdtPr>
        <w:sdtContent>
          <w:p w14:paraId="5F3CFA84" w14:textId="1F4FA511" w:rsidR="00680D89" w:rsidRDefault="00680D89">
            <w:pPr>
              <w:pStyle w:val="Fuzeile"/>
              <w:jc w:val="right"/>
            </w:pPr>
            <w:r w:rsidRPr="00680D89">
              <w:rPr>
                <w:sz w:val="14"/>
                <w:szCs w:val="14"/>
              </w:rPr>
              <w:t xml:space="preserve">Seite </w:t>
            </w:r>
            <w:r w:rsidRPr="00680D89">
              <w:rPr>
                <w:b/>
                <w:bCs/>
                <w:sz w:val="14"/>
                <w:szCs w:val="14"/>
              </w:rPr>
              <w:fldChar w:fldCharType="begin"/>
            </w:r>
            <w:r w:rsidRPr="00680D89">
              <w:rPr>
                <w:b/>
                <w:bCs/>
                <w:sz w:val="14"/>
                <w:szCs w:val="14"/>
              </w:rPr>
              <w:instrText>PAGE</w:instrText>
            </w:r>
            <w:r w:rsidRPr="00680D89">
              <w:rPr>
                <w:b/>
                <w:bCs/>
                <w:sz w:val="14"/>
                <w:szCs w:val="14"/>
              </w:rPr>
              <w:fldChar w:fldCharType="separate"/>
            </w:r>
            <w:r w:rsidRPr="00680D89">
              <w:rPr>
                <w:b/>
                <w:bCs/>
                <w:sz w:val="14"/>
                <w:szCs w:val="14"/>
              </w:rPr>
              <w:t>2</w:t>
            </w:r>
            <w:r w:rsidRPr="00680D89">
              <w:rPr>
                <w:b/>
                <w:bCs/>
                <w:sz w:val="14"/>
                <w:szCs w:val="14"/>
              </w:rPr>
              <w:fldChar w:fldCharType="end"/>
            </w:r>
            <w:r w:rsidRPr="00680D89">
              <w:rPr>
                <w:sz w:val="14"/>
                <w:szCs w:val="14"/>
              </w:rPr>
              <w:t xml:space="preserve"> von </w:t>
            </w:r>
            <w:r w:rsidRPr="00680D89">
              <w:rPr>
                <w:b/>
                <w:bCs/>
                <w:sz w:val="14"/>
                <w:szCs w:val="14"/>
              </w:rPr>
              <w:fldChar w:fldCharType="begin"/>
            </w:r>
            <w:r w:rsidRPr="00680D89">
              <w:rPr>
                <w:b/>
                <w:bCs/>
                <w:sz w:val="14"/>
                <w:szCs w:val="14"/>
              </w:rPr>
              <w:instrText>NUMPAGES</w:instrText>
            </w:r>
            <w:r w:rsidRPr="00680D89">
              <w:rPr>
                <w:b/>
                <w:bCs/>
                <w:sz w:val="14"/>
                <w:szCs w:val="14"/>
              </w:rPr>
              <w:fldChar w:fldCharType="separate"/>
            </w:r>
            <w:r w:rsidRPr="00680D89">
              <w:rPr>
                <w:b/>
                <w:bCs/>
                <w:sz w:val="14"/>
                <w:szCs w:val="14"/>
              </w:rPr>
              <w:t>2</w:t>
            </w:r>
            <w:r w:rsidRPr="00680D89">
              <w:rPr>
                <w:b/>
                <w:bCs/>
                <w:sz w:val="14"/>
                <w:szCs w:val="14"/>
              </w:rPr>
              <w:fldChar w:fldCharType="end"/>
            </w:r>
          </w:p>
        </w:sdtContent>
      </w:sdt>
    </w:sdtContent>
  </w:sdt>
  <w:p w14:paraId="67CCB9A1" w14:textId="77777777" w:rsidR="00680D89" w:rsidRDefault="00680D89">
    <w:pPr>
      <w:pStyle w:val="Fuzeile"/>
    </w:pPr>
  </w:p>
  <w:p w14:paraId="137F33BA" w14:textId="77777777" w:rsidR="00876E86" w:rsidRDefault="00876E8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96351" w14:textId="77777777" w:rsidR="00661AAD" w:rsidRDefault="00661A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E3F06" w14:textId="77777777" w:rsidR="00583737" w:rsidRDefault="00583737" w:rsidP="00DD0F6F">
      <w:pPr>
        <w:spacing w:after="0" w:line="240" w:lineRule="auto"/>
      </w:pPr>
      <w:r>
        <w:separator/>
      </w:r>
    </w:p>
  </w:footnote>
  <w:footnote w:type="continuationSeparator" w:id="0">
    <w:p w14:paraId="0E40B401" w14:textId="77777777" w:rsidR="00583737" w:rsidRDefault="00583737" w:rsidP="00DD0F6F">
      <w:pPr>
        <w:spacing w:after="0" w:line="240" w:lineRule="auto"/>
      </w:pPr>
      <w:r>
        <w:continuationSeparator/>
      </w:r>
    </w:p>
  </w:footnote>
  <w:footnote w:id="1">
    <w:p w14:paraId="40310601" w14:textId="0B1ABDAA" w:rsidR="000A5A8A" w:rsidRDefault="000A5A8A" w:rsidP="005C0E20">
      <w:pPr>
        <w:pStyle w:val="Funotentext"/>
        <w:ind w:left="113" w:hanging="113"/>
      </w:pPr>
      <w:r w:rsidRPr="00FE18B1">
        <w:rPr>
          <w:rStyle w:val="Funotenzeichen"/>
          <w:rFonts w:asciiTheme="minorHAnsi" w:hAnsiTheme="minorHAnsi" w:cstheme="minorHAnsi"/>
          <w:sz w:val="16"/>
          <w:szCs w:val="16"/>
        </w:rPr>
        <w:footnoteRef/>
      </w:r>
      <w:r w:rsidRPr="00FE18B1">
        <w:rPr>
          <w:rFonts w:asciiTheme="minorHAnsi" w:hAnsiTheme="minorHAnsi" w:cstheme="minorHAnsi"/>
          <w:sz w:val="16"/>
          <w:szCs w:val="16"/>
        </w:rPr>
        <w:t xml:space="preserve"> </w:t>
      </w:r>
      <w:r w:rsidRPr="00E72A58">
        <w:rPr>
          <w:rFonts w:asciiTheme="minorHAnsi" w:hAnsiTheme="minorHAnsi" w:cstheme="minorHAnsi"/>
          <w:sz w:val="12"/>
          <w:szCs w:val="12"/>
        </w:rPr>
        <w:t xml:space="preserve">Weitere Informationen sind den </w:t>
      </w:r>
      <w:r w:rsidR="002151EB" w:rsidRPr="00E72A58">
        <w:rPr>
          <w:rFonts w:asciiTheme="minorHAnsi" w:hAnsiTheme="minorHAnsi" w:cstheme="minorHAnsi"/>
          <w:sz w:val="12"/>
          <w:szCs w:val="12"/>
        </w:rPr>
        <w:t>»</w:t>
      </w:r>
      <w:hyperlink r:id="rId1" w:history="1">
        <w:r w:rsidRPr="00E72A58">
          <w:rPr>
            <w:rStyle w:val="Hyperlink"/>
            <w:rFonts w:asciiTheme="minorHAnsi" w:hAnsiTheme="minorHAnsi" w:cstheme="minorHAnsi"/>
            <w:sz w:val="12"/>
            <w:szCs w:val="12"/>
          </w:rPr>
          <w:t>Empfehlungen für das Erstellen von Betreuungsvereinbarungen</w:t>
        </w:r>
      </w:hyperlink>
      <w:r w:rsidR="002151EB" w:rsidRPr="00E72A58">
        <w:rPr>
          <w:rFonts w:asciiTheme="minorHAnsi" w:hAnsiTheme="minorHAnsi" w:cstheme="minorHAnsi"/>
          <w:sz w:val="12"/>
          <w:szCs w:val="12"/>
        </w:rPr>
        <w:t>«</w:t>
      </w:r>
      <w:r w:rsidRPr="00E72A58">
        <w:rPr>
          <w:rFonts w:asciiTheme="minorHAnsi" w:hAnsiTheme="minorHAnsi" w:cstheme="minorHAnsi"/>
          <w:sz w:val="12"/>
          <w:szCs w:val="12"/>
        </w:rPr>
        <w:t xml:space="preserve"> der Deutschen Forschungsgemeinschaft zu entnehmen.</w:t>
      </w:r>
    </w:p>
  </w:footnote>
  <w:footnote w:id="2">
    <w:p w14:paraId="0FA4C488" w14:textId="422891CC" w:rsidR="00661AAD" w:rsidRDefault="00661AAD" w:rsidP="00661AAD">
      <w:pPr>
        <w:pStyle w:val="Funotentext"/>
      </w:pPr>
      <w:r w:rsidRPr="00FB4A92">
        <w:rPr>
          <w:rStyle w:val="Funotenzeichen"/>
          <w:rFonts w:asciiTheme="minorHAnsi" w:hAnsiTheme="minorHAnsi" w:cstheme="minorHAnsi"/>
          <w:sz w:val="16"/>
          <w:szCs w:val="16"/>
        </w:rPr>
        <w:footnoteRef/>
      </w:r>
      <w:r>
        <w:t xml:space="preserve"> </w:t>
      </w:r>
      <w:r w:rsidRPr="00FB4A92">
        <w:rPr>
          <w:rFonts w:ascii="Calibri" w:hAnsi="Calibri" w:cs="Calibri"/>
          <w:sz w:val="12"/>
          <w:szCs w:val="12"/>
        </w:rPr>
        <w:t xml:space="preserve">Die Begutachtung der </w:t>
      </w:r>
      <w:r w:rsidR="00227780">
        <w:rPr>
          <w:rFonts w:ascii="Calibri" w:hAnsi="Calibri" w:cs="Calibri"/>
          <w:sz w:val="12"/>
          <w:szCs w:val="12"/>
        </w:rPr>
        <w:t>Dissertation</w:t>
      </w:r>
      <w:r w:rsidRPr="00FB4A92">
        <w:rPr>
          <w:rFonts w:ascii="Calibri" w:hAnsi="Calibri" w:cs="Calibri"/>
          <w:sz w:val="12"/>
          <w:szCs w:val="12"/>
        </w:rPr>
        <w:t xml:space="preserve"> und die Betreuung der Doktorandin oder des Doktoranden können durch unterschiedliche Personen erfolgen.</w:t>
      </w:r>
    </w:p>
  </w:footnote>
  <w:footnote w:id="3">
    <w:p w14:paraId="3EF4686A" w14:textId="0038381D" w:rsidR="00002CA6" w:rsidRDefault="00002CA6" w:rsidP="00CC697E">
      <w:pPr>
        <w:pStyle w:val="Funotentext"/>
        <w:ind w:left="113" w:hanging="113"/>
        <w:jc w:val="both"/>
      </w:pPr>
      <w:r w:rsidRPr="00FE18B1">
        <w:rPr>
          <w:rStyle w:val="Funotenzeichen"/>
          <w:rFonts w:asciiTheme="minorHAnsi" w:hAnsiTheme="minorHAnsi" w:cstheme="minorHAnsi"/>
          <w:sz w:val="16"/>
          <w:szCs w:val="16"/>
        </w:rPr>
        <w:footnoteRef/>
      </w:r>
      <w:r w:rsidRPr="00D35BED">
        <w:rPr>
          <w:rFonts w:asciiTheme="minorHAnsi" w:hAnsiTheme="minorHAnsi" w:cstheme="minorHAnsi"/>
        </w:rPr>
        <w:t xml:space="preserve"> </w:t>
      </w:r>
      <w:r w:rsidRPr="007C31E1">
        <w:rPr>
          <w:rFonts w:ascii="Calibri" w:hAnsi="Calibri" w:cs="Calibri"/>
          <w:sz w:val="12"/>
          <w:szCs w:val="12"/>
        </w:rPr>
        <w:t xml:space="preserve">Sofern noch keine Aufnahme in die </w:t>
      </w:r>
      <w:proofErr w:type="spellStart"/>
      <w:r w:rsidRPr="007C31E1">
        <w:rPr>
          <w:rFonts w:ascii="Calibri" w:hAnsi="Calibri" w:cs="Calibri"/>
          <w:sz w:val="12"/>
          <w:szCs w:val="12"/>
        </w:rPr>
        <w:t>Promovierendenliste</w:t>
      </w:r>
      <w:proofErr w:type="spellEnd"/>
      <w:r w:rsidR="002151EB" w:rsidRPr="007C31E1">
        <w:rPr>
          <w:rFonts w:ascii="Calibri" w:hAnsi="Calibri" w:cs="Calibri"/>
          <w:sz w:val="12"/>
          <w:szCs w:val="12"/>
        </w:rPr>
        <w:t xml:space="preserve"> der Fakultät</w:t>
      </w:r>
      <w:r w:rsidRPr="007C31E1">
        <w:rPr>
          <w:rFonts w:ascii="Calibri" w:hAnsi="Calibri" w:cs="Calibri"/>
          <w:sz w:val="12"/>
          <w:szCs w:val="12"/>
        </w:rPr>
        <w:t xml:space="preserve"> stattgefunden hat, </w:t>
      </w:r>
      <w:r w:rsidR="009936BB" w:rsidRPr="007C31E1">
        <w:rPr>
          <w:rFonts w:ascii="Calibri" w:hAnsi="Calibri" w:cs="Calibri"/>
          <w:sz w:val="12"/>
          <w:szCs w:val="12"/>
        </w:rPr>
        <w:t xml:space="preserve">muss </w:t>
      </w:r>
      <w:r w:rsidRPr="007C31E1">
        <w:rPr>
          <w:rFonts w:ascii="Calibri" w:hAnsi="Calibri" w:cs="Calibri"/>
          <w:sz w:val="12"/>
          <w:szCs w:val="12"/>
        </w:rPr>
        <w:t xml:space="preserve">der Doktorand/die Doktorandin innerhalb der nächsten </w:t>
      </w:r>
      <w:r w:rsidR="008A3489" w:rsidRPr="007C31E1">
        <w:rPr>
          <w:rFonts w:ascii="Calibri" w:hAnsi="Calibri" w:cs="Calibri"/>
          <w:sz w:val="12"/>
          <w:szCs w:val="12"/>
        </w:rPr>
        <w:t xml:space="preserve">zwei </w:t>
      </w:r>
      <w:r w:rsidRPr="007C31E1">
        <w:rPr>
          <w:rFonts w:ascii="Calibri" w:hAnsi="Calibri" w:cs="Calibri"/>
          <w:sz w:val="12"/>
          <w:szCs w:val="12"/>
        </w:rPr>
        <w:t>Monate die Zulassung zur Promotion beantragen. Falls der Promotionsausschuss die Zulassung mit Auflagen verknüpft, teilt der Doktorand/die Doktorandin diese dem Erstbetreuer/der Erstbetreuerin mit.</w:t>
      </w:r>
      <w:r w:rsidR="00CC697E" w:rsidRPr="007C31E1">
        <w:rPr>
          <w:rFonts w:ascii="Calibri" w:hAnsi="Calibri" w:cs="Calibri"/>
          <w:sz w:val="12"/>
          <w:szCs w:val="12"/>
        </w:rPr>
        <w:t xml:space="preserve"> </w:t>
      </w:r>
      <w:bookmarkStart w:id="1" w:name="_Hlk202433189"/>
      <w:r w:rsidR="00BC2E43" w:rsidRPr="007C31E1">
        <w:rPr>
          <w:rFonts w:ascii="Calibri" w:hAnsi="Calibri" w:cs="Calibri"/>
          <w:color w:val="000000" w:themeColor="text1"/>
          <w:sz w:val="12"/>
          <w:szCs w:val="12"/>
        </w:rPr>
        <w:t>D</w:t>
      </w:r>
      <w:r w:rsidR="00CC697E" w:rsidRPr="007C31E1">
        <w:rPr>
          <w:rFonts w:ascii="Calibri" w:hAnsi="Calibri" w:cs="Calibri"/>
          <w:color w:val="000000" w:themeColor="text1"/>
          <w:sz w:val="12"/>
          <w:szCs w:val="12"/>
        </w:rPr>
        <w:t>ie Eröffnung des Promotionsverfahrens</w:t>
      </w:r>
      <w:r w:rsidR="00BC2E43" w:rsidRPr="007C31E1">
        <w:rPr>
          <w:rFonts w:ascii="Calibri" w:hAnsi="Calibri" w:cs="Calibri"/>
          <w:color w:val="000000" w:themeColor="text1"/>
          <w:sz w:val="12"/>
          <w:szCs w:val="12"/>
        </w:rPr>
        <w:t xml:space="preserve"> ist</w:t>
      </w:r>
      <w:r w:rsidR="00CC697E" w:rsidRPr="007C31E1">
        <w:rPr>
          <w:rFonts w:ascii="Calibri" w:hAnsi="Calibri" w:cs="Calibri"/>
          <w:color w:val="000000" w:themeColor="text1"/>
          <w:sz w:val="12"/>
          <w:szCs w:val="12"/>
        </w:rPr>
        <w:t xml:space="preserve"> nicht mit der beantragten Zulassung zur Promotion </w:t>
      </w:r>
      <w:r w:rsidR="002B43E8" w:rsidRPr="007C31E1">
        <w:rPr>
          <w:rFonts w:ascii="Calibri" w:hAnsi="Calibri" w:cs="Calibri"/>
          <w:color w:val="000000" w:themeColor="text1"/>
          <w:sz w:val="12"/>
          <w:szCs w:val="12"/>
        </w:rPr>
        <w:t xml:space="preserve">bzw. der Aufnahme </w:t>
      </w:r>
      <w:r w:rsidR="00B56728" w:rsidRPr="007C31E1">
        <w:rPr>
          <w:rFonts w:ascii="Calibri" w:hAnsi="Calibri" w:cs="Calibri"/>
          <w:color w:val="000000" w:themeColor="text1"/>
          <w:sz w:val="12"/>
          <w:szCs w:val="12"/>
        </w:rPr>
        <w:t>in</w:t>
      </w:r>
      <w:r w:rsidR="002B43E8" w:rsidRPr="007C31E1">
        <w:rPr>
          <w:rFonts w:ascii="Calibri" w:hAnsi="Calibri" w:cs="Calibri"/>
          <w:color w:val="000000" w:themeColor="text1"/>
          <w:sz w:val="12"/>
          <w:szCs w:val="12"/>
        </w:rPr>
        <w:t xml:space="preserve"> die </w:t>
      </w:r>
      <w:proofErr w:type="spellStart"/>
      <w:r w:rsidR="002B43E8" w:rsidRPr="007C31E1">
        <w:rPr>
          <w:rFonts w:ascii="Calibri" w:hAnsi="Calibri" w:cs="Calibri"/>
          <w:color w:val="000000" w:themeColor="text1"/>
          <w:sz w:val="12"/>
          <w:szCs w:val="12"/>
        </w:rPr>
        <w:t>Promovierendenliste</w:t>
      </w:r>
      <w:proofErr w:type="spellEnd"/>
      <w:r w:rsidR="002B43E8" w:rsidRPr="007C31E1">
        <w:rPr>
          <w:rFonts w:ascii="Calibri" w:hAnsi="Calibri" w:cs="Calibri"/>
          <w:color w:val="000000" w:themeColor="text1"/>
          <w:sz w:val="12"/>
          <w:szCs w:val="12"/>
        </w:rPr>
        <w:t xml:space="preserve"> </w:t>
      </w:r>
      <w:r w:rsidR="00CC697E" w:rsidRPr="007C31E1">
        <w:rPr>
          <w:rFonts w:ascii="Calibri" w:hAnsi="Calibri" w:cs="Calibri"/>
          <w:color w:val="000000" w:themeColor="text1"/>
          <w:sz w:val="12"/>
          <w:szCs w:val="12"/>
        </w:rPr>
        <w:t>gleichzusetzen. D</w:t>
      </w:r>
      <w:r w:rsidR="0061750C" w:rsidRPr="007C31E1">
        <w:rPr>
          <w:rFonts w:ascii="Calibri" w:hAnsi="Calibri" w:cs="Calibri"/>
          <w:color w:val="000000" w:themeColor="text1"/>
          <w:sz w:val="12"/>
          <w:szCs w:val="12"/>
        </w:rPr>
        <w:t>as</w:t>
      </w:r>
      <w:r w:rsidR="00CC697E" w:rsidRPr="007C31E1">
        <w:rPr>
          <w:rFonts w:ascii="Calibri" w:hAnsi="Calibri" w:cs="Calibri"/>
          <w:color w:val="000000" w:themeColor="text1"/>
          <w:sz w:val="12"/>
          <w:szCs w:val="12"/>
        </w:rPr>
        <w:t xml:space="preserve"> Promotionsverfahren erfolgt</w:t>
      </w:r>
      <w:r w:rsidR="0061750C" w:rsidRPr="007C31E1">
        <w:rPr>
          <w:rFonts w:ascii="Calibri" w:hAnsi="Calibri" w:cs="Calibri"/>
          <w:color w:val="000000" w:themeColor="text1"/>
          <w:sz w:val="12"/>
          <w:szCs w:val="12"/>
        </w:rPr>
        <w:t xml:space="preserve"> auf der Basis</w:t>
      </w:r>
      <w:r w:rsidR="00CC697E" w:rsidRPr="007C31E1">
        <w:rPr>
          <w:rFonts w:ascii="Calibri" w:hAnsi="Calibri" w:cs="Calibri"/>
          <w:color w:val="000000" w:themeColor="text1"/>
          <w:sz w:val="12"/>
          <w:szCs w:val="12"/>
        </w:rPr>
        <w:t xml:space="preserve"> der zu</w:t>
      </w:r>
      <w:r w:rsidR="002B43E8" w:rsidRPr="007C31E1">
        <w:rPr>
          <w:rFonts w:ascii="Calibri" w:hAnsi="Calibri" w:cs="Calibri"/>
          <w:color w:val="000000" w:themeColor="text1"/>
          <w:sz w:val="12"/>
          <w:szCs w:val="12"/>
        </w:rPr>
        <w:t xml:space="preserve">m </w:t>
      </w:r>
      <w:r w:rsidR="00CC697E" w:rsidRPr="007C31E1">
        <w:rPr>
          <w:rFonts w:ascii="Calibri" w:hAnsi="Calibri" w:cs="Calibri"/>
          <w:color w:val="000000" w:themeColor="text1"/>
          <w:sz w:val="12"/>
          <w:szCs w:val="12"/>
        </w:rPr>
        <w:t xml:space="preserve">Zeitpunkt </w:t>
      </w:r>
      <w:r w:rsidR="0061750C" w:rsidRPr="007C31E1">
        <w:rPr>
          <w:rFonts w:ascii="Calibri" w:hAnsi="Calibri" w:cs="Calibri"/>
          <w:color w:val="000000" w:themeColor="text1"/>
          <w:sz w:val="12"/>
          <w:szCs w:val="12"/>
        </w:rPr>
        <w:t xml:space="preserve">der Eröffnung </w:t>
      </w:r>
      <w:r w:rsidR="00CC697E" w:rsidRPr="007C31E1">
        <w:rPr>
          <w:rFonts w:ascii="Calibri" w:hAnsi="Calibri" w:cs="Calibri"/>
          <w:color w:val="000000" w:themeColor="text1"/>
          <w:sz w:val="12"/>
          <w:szCs w:val="12"/>
        </w:rPr>
        <w:t>geltenden Promotionsordnung der Philosophischen Fakultät. Die Promotionsordnung</w:t>
      </w:r>
      <w:r w:rsidR="007C31E1" w:rsidRPr="007C31E1">
        <w:rPr>
          <w:rFonts w:ascii="Calibri" w:hAnsi="Calibri" w:cs="Calibri"/>
          <w:color w:val="000000" w:themeColor="text1"/>
          <w:sz w:val="12"/>
          <w:szCs w:val="12"/>
        </w:rPr>
        <w:t>,</w:t>
      </w:r>
      <w:r w:rsidR="002B43E8" w:rsidRPr="007C31E1">
        <w:rPr>
          <w:rFonts w:ascii="Calibri" w:hAnsi="Calibri" w:cs="Calibri"/>
          <w:color w:val="000000" w:themeColor="text1"/>
          <w:sz w:val="12"/>
          <w:szCs w:val="12"/>
        </w:rPr>
        <w:t xml:space="preserve"> </w:t>
      </w:r>
      <w:r w:rsidR="0015468E" w:rsidRPr="007C31E1">
        <w:rPr>
          <w:rFonts w:ascii="Calibri" w:hAnsi="Calibri" w:cs="Calibri"/>
          <w:color w:val="000000" w:themeColor="text1"/>
          <w:sz w:val="12"/>
          <w:szCs w:val="12"/>
        </w:rPr>
        <w:t xml:space="preserve">einschließlich </w:t>
      </w:r>
      <w:r w:rsidR="000D5D64" w:rsidRPr="007C31E1">
        <w:rPr>
          <w:rFonts w:ascii="Calibri" w:hAnsi="Calibri" w:cs="Calibri"/>
          <w:color w:val="000000" w:themeColor="text1"/>
          <w:sz w:val="12"/>
          <w:szCs w:val="12"/>
        </w:rPr>
        <w:t xml:space="preserve">der </w:t>
      </w:r>
      <w:r w:rsidR="002B43E8" w:rsidRPr="007C31E1">
        <w:rPr>
          <w:rFonts w:ascii="Calibri" w:hAnsi="Calibri" w:cs="Calibri"/>
          <w:color w:val="000000" w:themeColor="text1"/>
          <w:sz w:val="12"/>
          <w:szCs w:val="12"/>
        </w:rPr>
        <w:t>Regelungen</w:t>
      </w:r>
      <w:r w:rsidR="00CC697E" w:rsidRPr="007C31E1">
        <w:rPr>
          <w:rFonts w:ascii="Calibri" w:hAnsi="Calibri" w:cs="Calibri"/>
          <w:color w:val="000000" w:themeColor="text1"/>
          <w:sz w:val="12"/>
          <w:szCs w:val="12"/>
        </w:rPr>
        <w:t xml:space="preserve"> zum Inkrafttreten </w:t>
      </w:r>
      <w:r w:rsidR="002B43E8" w:rsidRPr="007C31E1">
        <w:rPr>
          <w:rFonts w:ascii="Calibri" w:hAnsi="Calibri" w:cs="Calibri"/>
          <w:color w:val="000000" w:themeColor="text1"/>
          <w:sz w:val="12"/>
          <w:szCs w:val="12"/>
        </w:rPr>
        <w:t>sowie möglichen Übergangsbestimmungen</w:t>
      </w:r>
      <w:r w:rsidR="007C31E1" w:rsidRPr="007C31E1">
        <w:rPr>
          <w:rFonts w:ascii="Calibri" w:hAnsi="Calibri" w:cs="Calibri"/>
          <w:color w:val="000000" w:themeColor="text1"/>
          <w:sz w:val="12"/>
          <w:szCs w:val="12"/>
        </w:rPr>
        <w:t>,</w:t>
      </w:r>
      <w:r w:rsidR="002B43E8" w:rsidRPr="00F83309">
        <w:rPr>
          <w:rFonts w:ascii="Calibri" w:hAnsi="Calibri" w:cs="Calibri"/>
          <w:color w:val="000000" w:themeColor="text1"/>
          <w:sz w:val="12"/>
          <w:szCs w:val="12"/>
        </w:rPr>
        <w:t xml:space="preserve"> </w:t>
      </w:r>
      <w:r w:rsidR="000D5D64" w:rsidRPr="00F83309">
        <w:rPr>
          <w:rFonts w:ascii="Calibri" w:hAnsi="Calibri" w:cs="Calibri"/>
          <w:color w:val="000000" w:themeColor="text1"/>
          <w:sz w:val="12"/>
          <w:szCs w:val="12"/>
        </w:rPr>
        <w:t>wird</w:t>
      </w:r>
      <w:r w:rsidR="00CC697E" w:rsidRPr="00F83309">
        <w:rPr>
          <w:rFonts w:ascii="Calibri" w:hAnsi="Calibri" w:cs="Calibri"/>
          <w:color w:val="000000" w:themeColor="text1"/>
          <w:sz w:val="12"/>
          <w:szCs w:val="12"/>
        </w:rPr>
        <w:t xml:space="preserve"> </w:t>
      </w:r>
      <w:r w:rsidR="0015468E" w:rsidRPr="00F83309">
        <w:rPr>
          <w:rFonts w:ascii="Calibri" w:hAnsi="Calibri" w:cs="Calibri"/>
          <w:color w:val="000000" w:themeColor="text1"/>
          <w:sz w:val="12"/>
          <w:szCs w:val="12"/>
        </w:rPr>
        <w:t xml:space="preserve">in den </w:t>
      </w:r>
      <w:r w:rsidR="00CC697E" w:rsidRPr="00F83309">
        <w:rPr>
          <w:rFonts w:ascii="Calibri" w:hAnsi="Calibri" w:cs="Calibri"/>
          <w:color w:val="000000" w:themeColor="text1"/>
          <w:sz w:val="12"/>
          <w:szCs w:val="12"/>
        </w:rPr>
        <w:t>»</w:t>
      </w:r>
      <w:hyperlink r:id="rId2" w:history="1">
        <w:r w:rsidR="00CC697E" w:rsidRPr="00F83309">
          <w:rPr>
            <w:rStyle w:val="Hyperlink"/>
            <w:rFonts w:ascii="Calibri" w:hAnsi="Calibri" w:cs="Calibri"/>
            <w:color w:val="0070C0"/>
            <w:sz w:val="12"/>
            <w:szCs w:val="12"/>
          </w:rPr>
          <w:t>Amtliche</w:t>
        </w:r>
        <w:r w:rsidR="0015468E" w:rsidRPr="00F83309">
          <w:rPr>
            <w:rStyle w:val="Hyperlink"/>
            <w:rFonts w:ascii="Calibri" w:hAnsi="Calibri" w:cs="Calibri"/>
            <w:color w:val="0070C0"/>
            <w:sz w:val="12"/>
            <w:szCs w:val="12"/>
          </w:rPr>
          <w:t>n</w:t>
        </w:r>
        <w:r w:rsidR="00CC697E" w:rsidRPr="00F83309">
          <w:rPr>
            <w:rStyle w:val="Hyperlink"/>
            <w:rFonts w:ascii="Calibri" w:hAnsi="Calibri" w:cs="Calibri"/>
            <w:color w:val="0070C0"/>
            <w:sz w:val="12"/>
            <w:szCs w:val="12"/>
          </w:rPr>
          <w:t xml:space="preserve"> Mitteilungen der Universität Siegen</w:t>
        </w:r>
      </w:hyperlink>
      <w:r w:rsidR="00CC697E" w:rsidRPr="00F83309">
        <w:rPr>
          <w:rFonts w:ascii="Calibri" w:hAnsi="Calibri" w:cs="Calibri"/>
          <w:color w:val="000000" w:themeColor="text1"/>
          <w:sz w:val="12"/>
          <w:szCs w:val="12"/>
        </w:rPr>
        <w:t>« veröffentlicht</w:t>
      </w:r>
      <w:r w:rsidR="002B43E8" w:rsidRPr="00F83309">
        <w:rPr>
          <w:rFonts w:ascii="Calibri" w:hAnsi="Calibri" w:cs="Calibri"/>
          <w:color w:val="000000" w:themeColor="text1"/>
          <w:sz w:val="12"/>
          <w:szCs w:val="12"/>
        </w:rPr>
        <w:t>.</w:t>
      </w:r>
      <w:bookmarkEnd w:id="1"/>
      <w:r w:rsidR="00661AAD">
        <w:rPr>
          <w:rFonts w:ascii="Calibri" w:hAnsi="Calibri" w:cs="Calibri"/>
          <w:color w:val="000000" w:themeColor="text1"/>
          <w:sz w:val="12"/>
          <w:szCs w:val="12"/>
        </w:rPr>
        <w:t xml:space="preserve"> Gegenwärtig </w:t>
      </w:r>
      <w:r w:rsidR="00227780">
        <w:rPr>
          <w:rFonts w:ascii="Calibri" w:hAnsi="Calibri" w:cs="Calibri"/>
          <w:color w:val="000000" w:themeColor="text1"/>
          <w:sz w:val="12"/>
          <w:szCs w:val="12"/>
        </w:rPr>
        <w:t xml:space="preserve">ist </w:t>
      </w:r>
      <w:r w:rsidR="00661AAD">
        <w:rPr>
          <w:rFonts w:ascii="Calibri" w:hAnsi="Calibri" w:cs="Calibri"/>
          <w:color w:val="000000" w:themeColor="text1"/>
          <w:sz w:val="12"/>
          <w:szCs w:val="12"/>
        </w:rPr>
        <w:t xml:space="preserve">der Ablauf des Promotionsverfahrens durch die </w:t>
      </w:r>
      <w:hyperlink r:id="rId3" w:history="1">
        <w:r w:rsidR="00661AAD" w:rsidRPr="00661AAD">
          <w:rPr>
            <w:rStyle w:val="Hyperlink"/>
            <w:rFonts w:ascii="Calibri" w:hAnsi="Calibri" w:cs="Calibri"/>
            <w:sz w:val="12"/>
            <w:szCs w:val="12"/>
          </w:rPr>
          <w:t>Promotionsordnung der Fakultät I – Philosophische Fakultät (Amtliche Mitteilungen 12/2023)</w:t>
        </w:r>
      </w:hyperlink>
      <w:r w:rsidR="00661AAD" w:rsidRPr="00661AAD">
        <w:rPr>
          <w:rFonts w:ascii="Calibri" w:hAnsi="Calibri" w:cs="Calibri"/>
          <w:color w:val="000000" w:themeColor="text1"/>
          <w:sz w:val="12"/>
          <w:szCs w:val="12"/>
        </w:rPr>
        <w:t xml:space="preserve"> geregelt</w:t>
      </w:r>
      <w:r w:rsidR="00661AAD">
        <w:rPr>
          <w:rFonts w:ascii="Calibri" w:hAnsi="Calibri" w:cs="Calibri"/>
          <w:color w:val="000000" w:themeColor="text1"/>
          <w:sz w:val="12"/>
          <w:szCs w:val="12"/>
        </w:rPr>
        <w:t xml:space="preserve"> (Stand: 04.07.2025)</w:t>
      </w:r>
      <w:r w:rsidR="00661AAD" w:rsidRPr="00661AAD">
        <w:rPr>
          <w:rFonts w:ascii="Calibri" w:hAnsi="Calibri" w:cs="Calibri"/>
          <w:color w:val="000000" w:themeColor="text1"/>
          <w:sz w:val="12"/>
          <w:szCs w:val="12"/>
        </w:rPr>
        <w:t>.</w:t>
      </w:r>
    </w:p>
  </w:footnote>
  <w:footnote w:id="4">
    <w:p w14:paraId="769A97A3" w14:textId="4C913258" w:rsidR="0037248D" w:rsidRPr="00005FD7" w:rsidRDefault="0037248D">
      <w:pPr>
        <w:pStyle w:val="Funotentext"/>
      </w:pPr>
      <w:r w:rsidRPr="00FE18B1">
        <w:rPr>
          <w:rStyle w:val="Funotenzeichen"/>
          <w:rFonts w:asciiTheme="minorHAnsi" w:hAnsiTheme="minorHAnsi" w:cstheme="minorHAnsi"/>
          <w:sz w:val="16"/>
          <w:szCs w:val="16"/>
        </w:rPr>
        <w:footnoteRef/>
      </w:r>
      <w:r w:rsidRPr="00D35BED">
        <w:rPr>
          <w:rFonts w:asciiTheme="minorHAnsi" w:hAnsiTheme="minorHAnsi" w:cstheme="minorHAnsi"/>
        </w:rPr>
        <w:t xml:space="preserve"> </w:t>
      </w:r>
      <w:r w:rsidR="00005FD7" w:rsidRPr="00E72A58">
        <w:rPr>
          <w:rFonts w:asciiTheme="minorHAnsi" w:hAnsiTheme="minorHAnsi" w:cstheme="minorHAnsi"/>
          <w:sz w:val="12"/>
          <w:szCs w:val="12"/>
        </w:rPr>
        <w:t xml:space="preserve">Zu beachten ist § 4 Absatz 3 der Promotionsordnung der Fakultät I </w:t>
      </w:r>
      <w:r w:rsidR="00764D20" w:rsidRPr="00E72A58">
        <w:rPr>
          <w:rFonts w:asciiTheme="minorHAnsi" w:hAnsiTheme="minorHAnsi" w:cstheme="minorHAnsi"/>
          <w:sz w:val="12"/>
          <w:szCs w:val="12"/>
        </w:rPr>
        <w:t xml:space="preserve">– </w:t>
      </w:r>
      <w:r w:rsidR="00005FD7" w:rsidRPr="00E72A58">
        <w:rPr>
          <w:rFonts w:asciiTheme="minorHAnsi" w:hAnsiTheme="minorHAnsi" w:cstheme="minorHAnsi"/>
          <w:sz w:val="12"/>
          <w:szCs w:val="12"/>
        </w:rPr>
        <w:t>Philosophische Fakultät (</w:t>
      </w:r>
      <w:r w:rsidR="00FE18B1" w:rsidRPr="00E72A58">
        <w:rPr>
          <w:rFonts w:asciiTheme="minorHAnsi" w:hAnsiTheme="minorHAnsi" w:cstheme="minorHAnsi"/>
          <w:sz w:val="12"/>
          <w:szCs w:val="12"/>
        </w:rPr>
        <w:t xml:space="preserve">AM 12/2023, </w:t>
      </w:r>
      <w:r w:rsidR="00005FD7" w:rsidRPr="00E72A58">
        <w:rPr>
          <w:rFonts w:asciiTheme="minorHAnsi" w:hAnsiTheme="minorHAnsi" w:cstheme="minorHAnsi"/>
          <w:sz w:val="12"/>
          <w:szCs w:val="12"/>
        </w:rPr>
        <w:t>AM 18/2017 sowie 79/2017).</w:t>
      </w:r>
    </w:p>
  </w:footnote>
  <w:footnote w:id="5">
    <w:p w14:paraId="635B032A" w14:textId="7F95459E" w:rsidR="008D5D09" w:rsidRDefault="008D5D09">
      <w:pPr>
        <w:pStyle w:val="Funotentext"/>
      </w:pPr>
      <w:r w:rsidRPr="001D7426">
        <w:rPr>
          <w:rStyle w:val="Funotenzeichen"/>
          <w:rFonts w:asciiTheme="minorHAnsi" w:hAnsiTheme="minorHAnsi" w:cstheme="minorHAnsi"/>
          <w:sz w:val="16"/>
          <w:szCs w:val="16"/>
        </w:rPr>
        <w:footnoteRef/>
      </w:r>
      <w:r w:rsidRPr="001D7426">
        <w:rPr>
          <w:rFonts w:asciiTheme="minorHAnsi" w:hAnsiTheme="minorHAnsi" w:cstheme="minorHAnsi"/>
          <w:sz w:val="12"/>
          <w:szCs w:val="12"/>
        </w:rPr>
        <w:t xml:space="preserve"> In wechselseitiger Absprache wird ein Arbeitsplan erstellt und bei Bedarf aktualisiert.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1DECD" w14:textId="77777777" w:rsidR="00661AAD" w:rsidRDefault="00661A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5BAE6" w14:textId="28D63B5A" w:rsidR="00DD0F6F" w:rsidRPr="0045640E" w:rsidRDefault="00B26D42" w:rsidP="00DD0F6F">
    <w:pPr>
      <w:rPr>
        <w:rFonts w:asciiTheme="minorHAnsi" w:hAnsiTheme="minorHAnsi" w:cstheme="minorHAnsi"/>
        <w:sz w:val="18"/>
        <w:szCs w:val="18"/>
      </w:rPr>
    </w:pPr>
    <w:r w:rsidRPr="008335B1">
      <w:rPr>
        <w:rFonts w:asciiTheme="minorHAnsi" w:hAnsiTheme="minorHAnsi" w:cstheme="minorHAnsi"/>
        <w:noProof/>
      </w:rPr>
      <w:drawing>
        <wp:anchor distT="0" distB="0" distL="114300" distR="114300" simplePos="0" relativeHeight="251658240" behindDoc="0" locked="0" layoutInCell="1" allowOverlap="1" wp14:anchorId="3D7FB99D" wp14:editId="7198FE9F">
          <wp:simplePos x="0" y="0"/>
          <wp:positionH relativeFrom="margin">
            <wp:align>right</wp:align>
          </wp:positionH>
          <wp:positionV relativeFrom="paragraph">
            <wp:posOffset>-252095</wp:posOffset>
          </wp:positionV>
          <wp:extent cx="1394460" cy="520700"/>
          <wp:effectExtent l="0" t="0" r="0" b="0"/>
          <wp:wrapThrough wrapText="bothSides">
            <wp:wrapPolygon edited="0">
              <wp:start x="0" y="0"/>
              <wp:lineTo x="0" y="20546"/>
              <wp:lineTo x="21246" y="20546"/>
              <wp:lineTo x="21246"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520700"/>
                  </a:xfrm>
                  <a:prstGeom prst="rect">
                    <a:avLst/>
                  </a:prstGeom>
                  <a:noFill/>
                  <a:ln>
                    <a:noFill/>
                  </a:ln>
                </pic:spPr>
              </pic:pic>
            </a:graphicData>
          </a:graphic>
        </wp:anchor>
      </w:drawing>
    </w:r>
    <w:r w:rsidR="0003272B" w:rsidRPr="008335B1">
      <w:rPr>
        <w:rFonts w:asciiTheme="minorHAnsi" w:hAnsiTheme="minorHAnsi" w:cstheme="minorHAnsi"/>
      </w:rPr>
      <w:t xml:space="preserve">Betreuungsvereinbarung </w:t>
    </w:r>
    <w:r w:rsidR="003A218C" w:rsidRPr="008335B1">
      <w:rPr>
        <w:rFonts w:asciiTheme="minorHAnsi" w:hAnsiTheme="minorHAnsi" w:cstheme="minorHAnsi"/>
      </w:rPr>
      <w:t xml:space="preserve">für ein </w:t>
    </w:r>
    <w:r w:rsidR="00D74956" w:rsidRPr="008335B1">
      <w:rPr>
        <w:rFonts w:asciiTheme="minorHAnsi" w:hAnsiTheme="minorHAnsi" w:cstheme="minorHAnsi"/>
      </w:rPr>
      <w:t>Promotionsvorhaben</w:t>
    </w:r>
    <w:r w:rsidR="00DD0F6F" w:rsidRPr="008335B1">
      <w:rPr>
        <w:rFonts w:asciiTheme="minorHAnsi" w:hAnsiTheme="minorHAnsi" w:cstheme="minorHAnsi"/>
      </w:rPr>
      <w:t xml:space="preserve"> </w:t>
    </w:r>
    <w:r w:rsidR="0045640E">
      <w:rPr>
        <w:rFonts w:asciiTheme="minorHAnsi" w:hAnsiTheme="minorHAnsi" w:cstheme="minorHAnsi"/>
      </w:rPr>
      <w:br/>
    </w:r>
    <w:r w:rsidRPr="0045640E">
      <w:rPr>
        <w:rFonts w:asciiTheme="minorHAnsi" w:hAnsiTheme="minorHAnsi" w:cstheme="minorHAnsi"/>
        <w:sz w:val="18"/>
        <w:szCs w:val="18"/>
      </w:rPr>
      <w:t>(</w:t>
    </w:r>
    <w:r w:rsidR="00BD0D61" w:rsidRPr="0045640E">
      <w:rPr>
        <w:rFonts w:asciiTheme="minorHAnsi" w:hAnsiTheme="minorHAnsi" w:cstheme="minorHAnsi"/>
        <w:sz w:val="18"/>
        <w:szCs w:val="18"/>
      </w:rPr>
      <w:t>Muster</w:t>
    </w:r>
    <w:r w:rsidR="00B70F03" w:rsidRPr="0045640E">
      <w:rPr>
        <w:rFonts w:asciiTheme="minorHAnsi" w:hAnsiTheme="minorHAnsi" w:cstheme="minorHAnsi"/>
        <w:sz w:val="18"/>
        <w:szCs w:val="18"/>
      </w:rPr>
      <w:t xml:space="preserve">, Stand: </w:t>
    </w:r>
    <w:r w:rsidR="00B70F03" w:rsidRPr="0045640E">
      <w:rPr>
        <w:rFonts w:asciiTheme="minorHAnsi" w:hAnsiTheme="minorHAnsi" w:cstheme="minorHAnsi"/>
        <w:sz w:val="18"/>
        <w:szCs w:val="18"/>
      </w:rPr>
      <w:fldChar w:fldCharType="begin"/>
    </w:r>
    <w:r w:rsidR="00B70F03" w:rsidRPr="0045640E">
      <w:rPr>
        <w:rFonts w:asciiTheme="minorHAnsi" w:hAnsiTheme="minorHAnsi" w:cstheme="minorHAnsi"/>
        <w:sz w:val="18"/>
        <w:szCs w:val="18"/>
      </w:rPr>
      <w:instrText xml:space="preserve"> TIME \@ "dd.MM.yyyy" </w:instrText>
    </w:r>
    <w:r w:rsidR="00B70F03" w:rsidRPr="0045640E">
      <w:rPr>
        <w:rFonts w:asciiTheme="minorHAnsi" w:hAnsiTheme="minorHAnsi" w:cstheme="minorHAnsi"/>
        <w:sz w:val="18"/>
        <w:szCs w:val="18"/>
      </w:rPr>
      <w:fldChar w:fldCharType="separate"/>
    </w:r>
    <w:r w:rsidR="00FB4A92">
      <w:rPr>
        <w:rFonts w:asciiTheme="minorHAnsi" w:hAnsiTheme="minorHAnsi" w:cstheme="minorHAnsi"/>
        <w:noProof/>
        <w:sz w:val="18"/>
        <w:szCs w:val="18"/>
      </w:rPr>
      <w:t>04.07.2025</w:t>
    </w:r>
    <w:r w:rsidR="00B70F03" w:rsidRPr="0045640E">
      <w:rPr>
        <w:rFonts w:asciiTheme="minorHAnsi" w:hAnsiTheme="minorHAnsi" w:cstheme="minorHAnsi"/>
        <w:sz w:val="18"/>
        <w:szCs w:val="18"/>
      </w:rPr>
      <w:fldChar w:fldCharType="end"/>
    </w:r>
    <w:r w:rsidRPr="0045640E">
      <w:rPr>
        <w:rFonts w:asciiTheme="minorHAnsi" w:hAnsiTheme="minorHAnsi" w:cstheme="minorHAnsi"/>
        <w:sz w:val="18"/>
        <w:szCs w:val="18"/>
      </w:rPr>
      <w:t xml:space="preserve">) </w:t>
    </w:r>
  </w:p>
  <w:p w14:paraId="653D2FA4" w14:textId="77777777" w:rsidR="00876E86" w:rsidRDefault="00876E8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07521" w14:textId="77777777" w:rsidR="00661AAD" w:rsidRDefault="00661AAD">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33498" w14:textId="6722FCE3" w:rsidR="00FB0EDA" w:rsidRPr="0045640E" w:rsidRDefault="00FB0EDA" w:rsidP="00DD0F6F">
    <w:pPr>
      <w:rPr>
        <w:rFonts w:asciiTheme="minorHAnsi" w:hAnsiTheme="minorHAnsi" w:cstheme="minorHAnsi"/>
        <w:sz w:val="18"/>
        <w:szCs w:val="18"/>
      </w:rPr>
    </w:pPr>
    <w:r w:rsidRPr="008335B1">
      <w:rPr>
        <w:rFonts w:asciiTheme="minorHAnsi" w:hAnsiTheme="minorHAnsi" w:cstheme="minorHAnsi"/>
        <w:noProof/>
      </w:rPr>
      <w:drawing>
        <wp:anchor distT="0" distB="0" distL="114300" distR="114300" simplePos="0" relativeHeight="251660288" behindDoc="0" locked="0" layoutInCell="1" allowOverlap="1" wp14:anchorId="27F5868F" wp14:editId="1137DF8A">
          <wp:simplePos x="0" y="0"/>
          <wp:positionH relativeFrom="margin">
            <wp:align>right</wp:align>
          </wp:positionH>
          <wp:positionV relativeFrom="paragraph">
            <wp:posOffset>-252095</wp:posOffset>
          </wp:positionV>
          <wp:extent cx="1394460" cy="520700"/>
          <wp:effectExtent l="0" t="0" r="0" b="0"/>
          <wp:wrapThrough wrapText="bothSides">
            <wp:wrapPolygon edited="0">
              <wp:start x="0" y="0"/>
              <wp:lineTo x="0" y="20546"/>
              <wp:lineTo x="21246" y="20546"/>
              <wp:lineTo x="21246" y="0"/>
              <wp:lineTo x="0" y="0"/>
            </wp:wrapPolygon>
          </wp:wrapThrough>
          <wp:docPr id="2023982095" name="Grafik 2023982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520700"/>
                  </a:xfrm>
                  <a:prstGeom prst="rect">
                    <a:avLst/>
                  </a:prstGeom>
                  <a:noFill/>
                  <a:ln>
                    <a:noFill/>
                  </a:ln>
                </pic:spPr>
              </pic:pic>
            </a:graphicData>
          </a:graphic>
        </wp:anchor>
      </w:drawing>
    </w:r>
    <w:r w:rsidRPr="00FB0EDA">
      <w:rPr>
        <w:rFonts w:asciiTheme="minorHAnsi" w:hAnsiTheme="minorHAnsi" w:cstheme="minorHAnsi"/>
      </w:rPr>
      <w:t>Anlagen</w:t>
    </w:r>
    <w:r w:rsidR="00765B2A">
      <w:rPr>
        <w:rFonts w:asciiTheme="minorHAnsi" w:hAnsiTheme="minorHAnsi" w:cstheme="minorHAnsi"/>
      </w:rPr>
      <w:t xml:space="preserve"> </w:t>
    </w:r>
    <w:r w:rsidRPr="0045640E">
      <w:rPr>
        <w:rFonts w:asciiTheme="minorHAnsi" w:hAnsiTheme="minorHAnsi" w:cstheme="minorHAnsi"/>
        <w:sz w:val="18"/>
        <w:szCs w:val="18"/>
      </w:rPr>
      <w:t xml:space="preserve">(Muster, Stand: </w:t>
    </w:r>
    <w:r w:rsidRPr="0045640E">
      <w:rPr>
        <w:rFonts w:asciiTheme="minorHAnsi" w:hAnsiTheme="minorHAnsi" w:cstheme="minorHAnsi"/>
        <w:sz w:val="18"/>
        <w:szCs w:val="18"/>
      </w:rPr>
      <w:fldChar w:fldCharType="begin"/>
    </w:r>
    <w:r w:rsidRPr="0045640E">
      <w:rPr>
        <w:rFonts w:asciiTheme="minorHAnsi" w:hAnsiTheme="minorHAnsi" w:cstheme="minorHAnsi"/>
        <w:sz w:val="18"/>
        <w:szCs w:val="18"/>
      </w:rPr>
      <w:instrText xml:space="preserve"> TIME \@ "dd.MM.yyyy" </w:instrText>
    </w:r>
    <w:r w:rsidRPr="0045640E">
      <w:rPr>
        <w:rFonts w:asciiTheme="minorHAnsi" w:hAnsiTheme="minorHAnsi" w:cstheme="minorHAnsi"/>
        <w:sz w:val="18"/>
        <w:szCs w:val="18"/>
      </w:rPr>
      <w:fldChar w:fldCharType="separate"/>
    </w:r>
    <w:r w:rsidR="00FB4A92">
      <w:rPr>
        <w:rFonts w:asciiTheme="minorHAnsi" w:hAnsiTheme="minorHAnsi" w:cstheme="minorHAnsi"/>
        <w:noProof/>
        <w:sz w:val="18"/>
        <w:szCs w:val="18"/>
      </w:rPr>
      <w:t>04.07.2025</w:t>
    </w:r>
    <w:r w:rsidRPr="0045640E">
      <w:rPr>
        <w:rFonts w:asciiTheme="minorHAnsi" w:hAnsiTheme="minorHAnsi" w:cstheme="minorHAnsi"/>
        <w:sz w:val="18"/>
        <w:szCs w:val="18"/>
      </w:rPr>
      <w:fldChar w:fldCharType="end"/>
    </w:r>
    <w:r w:rsidRPr="0045640E">
      <w:rPr>
        <w:rFonts w:asciiTheme="minorHAnsi" w:hAnsiTheme="minorHAnsi" w:cstheme="minorHAns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81B07"/>
    <w:multiLevelType w:val="hybridMultilevel"/>
    <w:tmpl w:val="2326E9E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num w:numId="1" w16cid:durableId="19706982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6F"/>
    <w:rsid w:val="00002CA6"/>
    <w:rsid w:val="00005FD7"/>
    <w:rsid w:val="0002504A"/>
    <w:rsid w:val="000314AE"/>
    <w:rsid w:val="0003272B"/>
    <w:rsid w:val="00052336"/>
    <w:rsid w:val="00055884"/>
    <w:rsid w:val="0007238C"/>
    <w:rsid w:val="000755D9"/>
    <w:rsid w:val="0008062D"/>
    <w:rsid w:val="000A5A8A"/>
    <w:rsid w:val="000B5F52"/>
    <w:rsid w:val="000C02EE"/>
    <w:rsid w:val="000C0BAE"/>
    <w:rsid w:val="000C626A"/>
    <w:rsid w:val="000D5D64"/>
    <w:rsid w:val="000D73DF"/>
    <w:rsid w:val="000F391E"/>
    <w:rsid w:val="000F3CD6"/>
    <w:rsid w:val="00100407"/>
    <w:rsid w:val="00101975"/>
    <w:rsid w:val="0010423A"/>
    <w:rsid w:val="00106064"/>
    <w:rsid w:val="00112C31"/>
    <w:rsid w:val="00125D25"/>
    <w:rsid w:val="00132862"/>
    <w:rsid w:val="00132DC4"/>
    <w:rsid w:val="001350AA"/>
    <w:rsid w:val="001364D5"/>
    <w:rsid w:val="0014006A"/>
    <w:rsid w:val="00146B61"/>
    <w:rsid w:val="001519DC"/>
    <w:rsid w:val="00152200"/>
    <w:rsid w:val="0015468E"/>
    <w:rsid w:val="00155AEA"/>
    <w:rsid w:val="00156DFD"/>
    <w:rsid w:val="00174297"/>
    <w:rsid w:val="00186F63"/>
    <w:rsid w:val="00194C0A"/>
    <w:rsid w:val="001B5A78"/>
    <w:rsid w:val="001C5C0D"/>
    <w:rsid w:val="001C6955"/>
    <w:rsid w:val="001D4B69"/>
    <w:rsid w:val="001D7426"/>
    <w:rsid w:val="001F06EA"/>
    <w:rsid w:val="001F6729"/>
    <w:rsid w:val="00211842"/>
    <w:rsid w:val="00213EF0"/>
    <w:rsid w:val="002151EB"/>
    <w:rsid w:val="00215C08"/>
    <w:rsid w:val="00223597"/>
    <w:rsid w:val="00227780"/>
    <w:rsid w:val="00235E05"/>
    <w:rsid w:val="00255F97"/>
    <w:rsid w:val="00265048"/>
    <w:rsid w:val="00266BAC"/>
    <w:rsid w:val="00267C36"/>
    <w:rsid w:val="00287A8F"/>
    <w:rsid w:val="00292C4F"/>
    <w:rsid w:val="00294F3E"/>
    <w:rsid w:val="002A51BB"/>
    <w:rsid w:val="002A5343"/>
    <w:rsid w:val="002B43E8"/>
    <w:rsid w:val="002C2053"/>
    <w:rsid w:val="002C68E0"/>
    <w:rsid w:val="002E0939"/>
    <w:rsid w:val="002E1090"/>
    <w:rsid w:val="002F3C11"/>
    <w:rsid w:val="0030483E"/>
    <w:rsid w:val="003100F9"/>
    <w:rsid w:val="0031329F"/>
    <w:rsid w:val="003203A1"/>
    <w:rsid w:val="003209E4"/>
    <w:rsid w:val="003323F7"/>
    <w:rsid w:val="0033423D"/>
    <w:rsid w:val="00337BCD"/>
    <w:rsid w:val="0034001A"/>
    <w:rsid w:val="00343A59"/>
    <w:rsid w:val="0034588A"/>
    <w:rsid w:val="00347CFD"/>
    <w:rsid w:val="00354A85"/>
    <w:rsid w:val="003667B2"/>
    <w:rsid w:val="0037248D"/>
    <w:rsid w:val="003952BF"/>
    <w:rsid w:val="003A218C"/>
    <w:rsid w:val="003B0A84"/>
    <w:rsid w:val="003B1BBC"/>
    <w:rsid w:val="003B51EA"/>
    <w:rsid w:val="003D2BDC"/>
    <w:rsid w:val="003D4083"/>
    <w:rsid w:val="004022AA"/>
    <w:rsid w:val="00410116"/>
    <w:rsid w:val="00421532"/>
    <w:rsid w:val="00431346"/>
    <w:rsid w:val="00434EEA"/>
    <w:rsid w:val="004412CB"/>
    <w:rsid w:val="0045088B"/>
    <w:rsid w:val="00451CA9"/>
    <w:rsid w:val="0045286B"/>
    <w:rsid w:val="00453AEA"/>
    <w:rsid w:val="0045640E"/>
    <w:rsid w:val="00466234"/>
    <w:rsid w:val="00471EDC"/>
    <w:rsid w:val="004931C2"/>
    <w:rsid w:val="004A0C93"/>
    <w:rsid w:val="004A2A7C"/>
    <w:rsid w:val="004B0ECC"/>
    <w:rsid w:val="004B3236"/>
    <w:rsid w:val="004B3C3D"/>
    <w:rsid w:val="004B524C"/>
    <w:rsid w:val="004B57B7"/>
    <w:rsid w:val="004C16BE"/>
    <w:rsid w:val="004C7340"/>
    <w:rsid w:val="004D59F0"/>
    <w:rsid w:val="004E163D"/>
    <w:rsid w:val="004E4E35"/>
    <w:rsid w:val="004F4EBA"/>
    <w:rsid w:val="004F6A36"/>
    <w:rsid w:val="004F6BD1"/>
    <w:rsid w:val="005007B6"/>
    <w:rsid w:val="00506845"/>
    <w:rsid w:val="0051201C"/>
    <w:rsid w:val="005339C6"/>
    <w:rsid w:val="00534CFF"/>
    <w:rsid w:val="005400C4"/>
    <w:rsid w:val="005406DC"/>
    <w:rsid w:val="00547565"/>
    <w:rsid w:val="00556F32"/>
    <w:rsid w:val="00557184"/>
    <w:rsid w:val="005716C3"/>
    <w:rsid w:val="00575C31"/>
    <w:rsid w:val="00580310"/>
    <w:rsid w:val="00583737"/>
    <w:rsid w:val="00592B63"/>
    <w:rsid w:val="005C0E20"/>
    <w:rsid w:val="005C471C"/>
    <w:rsid w:val="005D1B44"/>
    <w:rsid w:val="005D2C5D"/>
    <w:rsid w:val="005D3FC2"/>
    <w:rsid w:val="006009CD"/>
    <w:rsid w:val="0061750C"/>
    <w:rsid w:val="006227F4"/>
    <w:rsid w:val="006256D8"/>
    <w:rsid w:val="00626460"/>
    <w:rsid w:val="006324F5"/>
    <w:rsid w:val="00632B99"/>
    <w:rsid w:val="00641799"/>
    <w:rsid w:val="00645AEE"/>
    <w:rsid w:val="00661AAD"/>
    <w:rsid w:val="0066442A"/>
    <w:rsid w:val="00680D89"/>
    <w:rsid w:val="006815E4"/>
    <w:rsid w:val="006856B5"/>
    <w:rsid w:val="00685833"/>
    <w:rsid w:val="0068595A"/>
    <w:rsid w:val="006B028A"/>
    <w:rsid w:val="006B25B0"/>
    <w:rsid w:val="006B7B4A"/>
    <w:rsid w:val="006C3735"/>
    <w:rsid w:val="006D21E2"/>
    <w:rsid w:val="006D482D"/>
    <w:rsid w:val="006E1145"/>
    <w:rsid w:val="00741B2A"/>
    <w:rsid w:val="007425B4"/>
    <w:rsid w:val="0075273F"/>
    <w:rsid w:val="00761735"/>
    <w:rsid w:val="00764D20"/>
    <w:rsid w:val="00765B2A"/>
    <w:rsid w:val="007749A5"/>
    <w:rsid w:val="00776547"/>
    <w:rsid w:val="0078062D"/>
    <w:rsid w:val="0078572D"/>
    <w:rsid w:val="007A51B8"/>
    <w:rsid w:val="007B01C7"/>
    <w:rsid w:val="007C31E1"/>
    <w:rsid w:val="007D2F40"/>
    <w:rsid w:val="007F120E"/>
    <w:rsid w:val="007F5570"/>
    <w:rsid w:val="00801734"/>
    <w:rsid w:val="00803B63"/>
    <w:rsid w:val="008335B1"/>
    <w:rsid w:val="008463C7"/>
    <w:rsid w:val="00847536"/>
    <w:rsid w:val="0085377F"/>
    <w:rsid w:val="008627A8"/>
    <w:rsid w:val="00864C3E"/>
    <w:rsid w:val="008757C2"/>
    <w:rsid w:val="00876E86"/>
    <w:rsid w:val="00882F49"/>
    <w:rsid w:val="0088745E"/>
    <w:rsid w:val="00887DDB"/>
    <w:rsid w:val="008957D6"/>
    <w:rsid w:val="008A3489"/>
    <w:rsid w:val="008A75F4"/>
    <w:rsid w:val="008B0639"/>
    <w:rsid w:val="008B5155"/>
    <w:rsid w:val="008C0C1C"/>
    <w:rsid w:val="008C7883"/>
    <w:rsid w:val="008D5D09"/>
    <w:rsid w:val="008E0F0F"/>
    <w:rsid w:val="008E4E27"/>
    <w:rsid w:val="008F1D73"/>
    <w:rsid w:val="008F1F47"/>
    <w:rsid w:val="008F206F"/>
    <w:rsid w:val="008F4D1E"/>
    <w:rsid w:val="009154B4"/>
    <w:rsid w:val="009416AB"/>
    <w:rsid w:val="009420CB"/>
    <w:rsid w:val="009540CB"/>
    <w:rsid w:val="009545C8"/>
    <w:rsid w:val="00972693"/>
    <w:rsid w:val="00977DC2"/>
    <w:rsid w:val="009871A9"/>
    <w:rsid w:val="009900F3"/>
    <w:rsid w:val="00991A40"/>
    <w:rsid w:val="009936BB"/>
    <w:rsid w:val="009949E0"/>
    <w:rsid w:val="009A0312"/>
    <w:rsid w:val="009A3926"/>
    <w:rsid w:val="009A68BF"/>
    <w:rsid w:val="009B6CDD"/>
    <w:rsid w:val="009C2B11"/>
    <w:rsid w:val="009D7DB2"/>
    <w:rsid w:val="009E29F2"/>
    <w:rsid w:val="009E4EAC"/>
    <w:rsid w:val="009F1054"/>
    <w:rsid w:val="009F49B8"/>
    <w:rsid w:val="00A0567D"/>
    <w:rsid w:val="00A25E04"/>
    <w:rsid w:val="00A407D1"/>
    <w:rsid w:val="00A46D24"/>
    <w:rsid w:val="00A6079D"/>
    <w:rsid w:val="00A62638"/>
    <w:rsid w:val="00A7560E"/>
    <w:rsid w:val="00AA1157"/>
    <w:rsid w:val="00AB5878"/>
    <w:rsid w:val="00AB6DA1"/>
    <w:rsid w:val="00AF0C39"/>
    <w:rsid w:val="00AF1AEA"/>
    <w:rsid w:val="00B10E16"/>
    <w:rsid w:val="00B117D2"/>
    <w:rsid w:val="00B22605"/>
    <w:rsid w:val="00B2635F"/>
    <w:rsid w:val="00B26D42"/>
    <w:rsid w:val="00B3516C"/>
    <w:rsid w:val="00B4281D"/>
    <w:rsid w:val="00B56728"/>
    <w:rsid w:val="00B56D07"/>
    <w:rsid w:val="00B70F03"/>
    <w:rsid w:val="00B83088"/>
    <w:rsid w:val="00B877B1"/>
    <w:rsid w:val="00B94796"/>
    <w:rsid w:val="00B952F5"/>
    <w:rsid w:val="00BC0A2A"/>
    <w:rsid w:val="00BC2E43"/>
    <w:rsid w:val="00BC4CC8"/>
    <w:rsid w:val="00BC5E1A"/>
    <w:rsid w:val="00BC7473"/>
    <w:rsid w:val="00BD0D61"/>
    <w:rsid w:val="00BD7826"/>
    <w:rsid w:val="00BE0E68"/>
    <w:rsid w:val="00BE36AD"/>
    <w:rsid w:val="00BF454C"/>
    <w:rsid w:val="00BF512A"/>
    <w:rsid w:val="00C0403B"/>
    <w:rsid w:val="00C07021"/>
    <w:rsid w:val="00C12535"/>
    <w:rsid w:val="00C45586"/>
    <w:rsid w:val="00C4760D"/>
    <w:rsid w:val="00C560AF"/>
    <w:rsid w:val="00C62C28"/>
    <w:rsid w:val="00C671D3"/>
    <w:rsid w:val="00C75AD6"/>
    <w:rsid w:val="00C76870"/>
    <w:rsid w:val="00C830FB"/>
    <w:rsid w:val="00C96D11"/>
    <w:rsid w:val="00CA0424"/>
    <w:rsid w:val="00CB5370"/>
    <w:rsid w:val="00CC4322"/>
    <w:rsid w:val="00CC697E"/>
    <w:rsid w:val="00CD0CAE"/>
    <w:rsid w:val="00CD78F9"/>
    <w:rsid w:val="00CF07E7"/>
    <w:rsid w:val="00D00915"/>
    <w:rsid w:val="00D00CB4"/>
    <w:rsid w:val="00D21300"/>
    <w:rsid w:val="00D21B82"/>
    <w:rsid w:val="00D21D77"/>
    <w:rsid w:val="00D35BED"/>
    <w:rsid w:val="00D4126A"/>
    <w:rsid w:val="00D44079"/>
    <w:rsid w:val="00D56809"/>
    <w:rsid w:val="00D57224"/>
    <w:rsid w:val="00D62F74"/>
    <w:rsid w:val="00D63F93"/>
    <w:rsid w:val="00D74956"/>
    <w:rsid w:val="00D74E90"/>
    <w:rsid w:val="00D76EFA"/>
    <w:rsid w:val="00D91679"/>
    <w:rsid w:val="00D964C6"/>
    <w:rsid w:val="00D96B2F"/>
    <w:rsid w:val="00DA3734"/>
    <w:rsid w:val="00DA546D"/>
    <w:rsid w:val="00DB4364"/>
    <w:rsid w:val="00DB7B93"/>
    <w:rsid w:val="00DC1537"/>
    <w:rsid w:val="00DC2066"/>
    <w:rsid w:val="00DC5D5E"/>
    <w:rsid w:val="00DD0114"/>
    <w:rsid w:val="00DD0C74"/>
    <w:rsid w:val="00DD0F6F"/>
    <w:rsid w:val="00DD58B1"/>
    <w:rsid w:val="00DE0C1E"/>
    <w:rsid w:val="00DE1BE0"/>
    <w:rsid w:val="00DF16A1"/>
    <w:rsid w:val="00E15B0F"/>
    <w:rsid w:val="00E16422"/>
    <w:rsid w:val="00E20D4C"/>
    <w:rsid w:val="00E20EFB"/>
    <w:rsid w:val="00E239CB"/>
    <w:rsid w:val="00E314D6"/>
    <w:rsid w:val="00E33190"/>
    <w:rsid w:val="00E36614"/>
    <w:rsid w:val="00E46B43"/>
    <w:rsid w:val="00E47832"/>
    <w:rsid w:val="00E71161"/>
    <w:rsid w:val="00E72A58"/>
    <w:rsid w:val="00E77C58"/>
    <w:rsid w:val="00E81413"/>
    <w:rsid w:val="00E846DC"/>
    <w:rsid w:val="00E93AC3"/>
    <w:rsid w:val="00EA264D"/>
    <w:rsid w:val="00EB2E32"/>
    <w:rsid w:val="00EB47FC"/>
    <w:rsid w:val="00EC5F03"/>
    <w:rsid w:val="00ED0831"/>
    <w:rsid w:val="00EE3E72"/>
    <w:rsid w:val="00EE6CB8"/>
    <w:rsid w:val="00EF57BA"/>
    <w:rsid w:val="00EF5A22"/>
    <w:rsid w:val="00F13977"/>
    <w:rsid w:val="00F171C6"/>
    <w:rsid w:val="00F17694"/>
    <w:rsid w:val="00F342C7"/>
    <w:rsid w:val="00F34F71"/>
    <w:rsid w:val="00F36B6B"/>
    <w:rsid w:val="00F51011"/>
    <w:rsid w:val="00F52A65"/>
    <w:rsid w:val="00F52C55"/>
    <w:rsid w:val="00F53B96"/>
    <w:rsid w:val="00F76ACC"/>
    <w:rsid w:val="00F82C1F"/>
    <w:rsid w:val="00F83309"/>
    <w:rsid w:val="00F85142"/>
    <w:rsid w:val="00F923F8"/>
    <w:rsid w:val="00FA756E"/>
    <w:rsid w:val="00FB0EDA"/>
    <w:rsid w:val="00FB176F"/>
    <w:rsid w:val="00FB4A92"/>
    <w:rsid w:val="00FC0334"/>
    <w:rsid w:val="00FE18B1"/>
    <w:rsid w:val="00FE7AD5"/>
    <w:rsid w:val="00FF4C82"/>
    <w:rsid w:val="00FF75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0CFD7"/>
  <w15:chartTrackingRefBased/>
  <w15:docId w15:val="{15435637-0080-45BF-AFF3-4A7A0325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2F5"/>
    <w:rPr>
      <w:rFonts w:ascii="Bliss 2 Medium" w:hAnsi="Bliss 2 Medium"/>
    </w:rPr>
  </w:style>
  <w:style w:type="paragraph" w:styleId="berschrift1">
    <w:name w:val="heading 1"/>
    <w:basedOn w:val="Standard"/>
    <w:next w:val="Standard"/>
    <w:link w:val="berschrift1Zchn"/>
    <w:uiPriority w:val="9"/>
    <w:qFormat/>
    <w:rsid w:val="00CA0424"/>
    <w:pPr>
      <w:keepNext/>
      <w:keepLines/>
      <w:spacing w:before="240" w:after="240"/>
      <w:outlineLvl w:val="0"/>
    </w:pPr>
    <w:rPr>
      <w:rFonts w:ascii="Bliss 2 ExtraBold" w:eastAsiaTheme="majorEastAsia" w:hAnsi="Bliss 2 ExtraBold" w:cstheme="majorBidi"/>
      <w:sz w:val="24"/>
      <w:szCs w:val="32"/>
    </w:rPr>
  </w:style>
  <w:style w:type="paragraph" w:styleId="berschrift2">
    <w:name w:val="heading 2"/>
    <w:basedOn w:val="Standard"/>
    <w:next w:val="Standard"/>
    <w:link w:val="berschrift2Zchn"/>
    <w:uiPriority w:val="9"/>
    <w:unhideWhenUsed/>
    <w:qFormat/>
    <w:rsid w:val="00DD0F6F"/>
    <w:pPr>
      <w:keepNext/>
      <w:keepLines/>
      <w:spacing w:before="40" w:after="0"/>
      <w:outlineLvl w:val="1"/>
    </w:pPr>
    <w:rPr>
      <w:rFonts w:ascii="Bliss 2 ExtraBold" w:eastAsiaTheme="majorEastAsia" w:hAnsi="Bliss 2 ExtraBold" w:cstheme="majorBidi"/>
      <w:color w:val="000000" w:themeColor="text1"/>
      <w:sz w:val="24"/>
      <w:szCs w:val="26"/>
    </w:rPr>
  </w:style>
  <w:style w:type="paragraph" w:styleId="berschrift3">
    <w:name w:val="heading 3"/>
    <w:basedOn w:val="Standard"/>
    <w:next w:val="Standard"/>
    <w:link w:val="berschrift3Zchn"/>
    <w:uiPriority w:val="9"/>
    <w:semiHidden/>
    <w:unhideWhenUsed/>
    <w:qFormat/>
    <w:rsid w:val="00A25E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A0424"/>
    <w:rPr>
      <w:rFonts w:ascii="Bliss 2 ExtraBold" w:eastAsiaTheme="majorEastAsia" w:hAnsi="Bliss 2 ExtraBold" w:cstheme="majorBidi"/>
      <w:sz w:val="24"/>
      <w:szCs w:val="32"/>
    </w:rPr>
  </w:style>
  <w:style w:type="character" w:customStyle="1" w:styleId="berschrift2Zchn">
    <w:name w:val="Überschrift 2 Zchn"/>
    <w:basedOn w:val="Absatz-Standardschriftart"/>
    <w:link w:val="berschrift2"/>
    <w:uiPriority w:val="9"/>
    <w:rsid w:val="00DD0F6F"/>
    <w:rPr>
      <w:rFonts w:ascii="Bliss 2 ExtraBold" w:eastAsiaTheme="majorEastAsia" w:hAnsi="Bliss 2 ExtraBold" w:cstheme="majorBidi"/>
      <w:color w:val="000000" w:themeColor="text1"/>
      <w:sz w:val="24"/>
      <w:szCs w:val="26"/>
    </w:rPr>
  </w:style>
  <w:style w:type="paragraph" w:styleId="Kopfzeile">
    <w:name w:val="header"/>
    <w:basedOn w:val="Standard"/>
    <w:link w:val="KopfzeileZchn"/>
    <w:uiPriority w:val="99"/>
    <w:unhideWhenUsed/>
    <w:rsid w:val="00DD0F6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0F6F"/>
  </w:style>
  <w:style w:type="paragraph" w:styleId="Fuzeile">
    <w:name w:val="footer"/>
    <w:basedOn w:val="Standard"/>
    <w:link w:val="FuzeileZchn"/>
    <w:uiPriority w:val="99"/>
    <w:unhideWhenUsed/>
    <w:rsid w:val="00DD0F6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0F6F"/>
  </w:style>
  <w:style w:type="table" w:styleId="Tabellenraster">
    <w:name w:val="Table Grid"/>
    <w:basedOn w:val="NormaleTabelle"/>
    <w:uiPriority w:val="39"/>
    <w:rsid w:val="00B95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
    <w:name w:val="subject"/>
    <w:basedOn w:val="Absatz-Standardschriftart"/>
    <w:rsid w:val="0085377F"/>
  </w:style>
  <w:style w:type="character" w:customStyle="1" w:styleId="markedcontent">
    <w:name w:val="markedcontent"/>
    <w:basedOn w:val="Absatz-Standardschriftart"/>
    <w:rsid w:val="00D62F74"/>
  </w:style>
  <w:style w:type="character" w:styleId="Fett">
    <w:name w:val="Strong"/>
    <w:basedOn w:val="Absatz-Standardschriftart"/>
    <w:uiPriority w:val="22"/>
    <w:qFormat/>
    <w:rsid w:val="00D62F74"/>
    <w:rPr>
      <w:b/>
      <w:bCs/>
    </w:rPr>
  </w:style>
  <w:style w:type="paragraph" w:styleId="StandardWeb">
    <w:name w:val="Normal (Web)"/>
    <w:basedOn w:val="Standard"/>
    <w:uiPriority w:val="99"/>
    <w:semiHidden/>
    <w:unhideWhenUsed/>
    <w:rsid w:val="00D62F7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4022AA"/>
    <w:rPr>
      <w:color w:val="0563C1" w:themeColor="hyperlink"/>
      <w:u w:val="single"/>
    </w:rPr>
  </w:style>
  <w:style w:type="character" w:styleId="NichtaufgelsteErwhnung">
    <w:name w:val="Unresolved Mention"/>
    <w:basedOn w:val="Absatz-Standardschriftart"/>
    <w:uiPriority w:val="99"/>
    <w:semiHidden/>
    <w:unhideWhenUsed/>
    <w:rsid w:val="004022AA"/>
    <w:rPr>
      <w:color w:val="605E5C"/>
      <w:shd w:val="clear" w:color="auto" w:fill="E1DFDD"/>
    </w:rPr>
  </w:style>
  <w:style w:type="character" w:styleId="BesuchterLink">
    <w:name w:val="FollowedHyperlink"/>
    <w:basedOn w:val="Absatz-Standardschriftart"/>
    <w:uiPriority w:val="99"/>
    <w:semiHidden/>
    <w:unhideWhenUsed/>
    <w:rsid w:val="0045286B"/>
    <w:rPr>
      <w:color w:val="954F72" w:themeColor="followedHyperlink"/>
      <w:u w:val="single"/>
    </w:rPr>
  </w:style>
  <w:style w:type="character" w:styleId="Kommentarzeichen">
    <w:name w:val="annotation reference"/>
    <w:basedOn w:val="Absatz-Standardschriftart"/>
    <w:uiPriority w:val="99"/>
    <w:semiHidden/>
    <w:unhideWhenUsed/>
    <w:rsid w:val="009949E0"/>
    <w:rPr>
      <w:sz w:val="16"/>
      <w:szCs w:val="16"/>
    </w:rPr>
  </w:style>
  <w:style w:type="paragraph" w:styleId="Kommentartext">
    <w:name w:val="annotation text"/>
    <w:basedOn w:val="Standard"/>
    <w:link w:val="KommentartextZchn"/>
    <w:uiPriority w:val="99"/>
    <w:unhideWhenUsed/>
    <w:rsid w:val="009949E0"/>
    <w:pPr>
      <w:spacing w:line="240" w:lineRule="auto"/>
    </w:pPr>
    <w:rPr>
      <w:sz w:val="20"/>
      <w:szCs w:val="20"/>
    </w:rPr>
  </w:style>
  <w:style w:type="character" w:customStyle="1" w:styleId="KommentartextZchn">
    <w:name w:val="Kommentartext Zchn"/>
    <w:basedOn w:val="Absatz-Standardschriftart"/>
    <w:link w:val="Kommentartext"/>
    <w:uiPriority w:val="99"/>
    <w:rsid w:val="009949E0"/>
    <w:rPr>
      <w:rFonts w:ascii="Bliss 2 Medium" w:hAnsi="Bliss 2 Medium"/>
      <w:sz w:val="20"/>
      <w:szCs w:val="20"/>
    </w:rPr>
  </w:style>
  <w:style w:type="paragraph" w:styleId="Kommentarthema">
    <w:name w:val="annotation subject"/>
    <w:basedOn w:val="Kommentartext"/>
    <w:next w:val="Kommentartext"/>
    <w:link w:val="KommentarthemaZchn"/>
    <w:uiPriority w:val="99"/>
    <w:semiHidden/>
    <w:unhideWhenUsed/>
    <w:rsid w:val="009949E0"/>
    <w:rPr>
      <w:b/>
      <w:bCs/>
    </w:rPr>
  </w:style>
  <w:style w:type="character" w:customStyle="1" w:styleId="KommentarthemaZchn">
    <w:name w:val="Kommentarthema Zchn"/>
    <w:basedOn w:val="KommentartextZchn"/>
    <w:link w:val="Kommentarthema"/>
    <w:uiPriority w:val="99"/>
    <w:semiHidden/>
    <w:rsid w:val="009949E0"/>
    <w:rPr>
      <w:rFonts w:ascii="Bliss 2 Medium" w:hAnsi="Bliss 2 Medium"/>
      <w:b/>
      <w:bCs/>
      <w:sz w:val="20"/>
      <w:szCs w:val="20"/>
    </w:rPr>
  </w:style>
  <w:style w:type="paragraph" w:styleId="Textkrper">
    <w:name w:val="Body Text"/>
    <w:basedOn w:val="Standard"/>
    <w:link w:val="TextkrperZchn"/>
    <w:semiHidden/>
    <w:unhideWhenUsed/>
    <w:rsid w:val="00D74956"/>
    <w:pPr>
      <w:spacing w:after="0" w:line="240" w:lineRule="auto"/>
      <w:jc w:val="both"/>
    </w:pPr>
    <w:rPr>
      <w:rFonts w:ascii="Arial" w:eastAsia="Times New Roman" w:hAnsi="Arial" w:cs="Times New Roman"/>
      <w:b/>
      <w:color w:val="000000"/>
      <w:sz w:val="32"/>
      <w:szCs w:val="20"/>
      <w:lang w:eastAsia="de-DE"/>
    </w:rPr>
  </w:style>
  <w:style w:type="character" w:customStyle="1" w:styleId="TextkrperZchn">
    <w:name w:val="Textkörper Zchn"/>
    <w:basedOn w:val="Absatz-Standardschriftart"/>
    <w:link w:val="Textkrper"/>
    <w:semiHidden/>
    <w:rsid w:val="00D74956"/>
    <w:rPr>
      <w:rFonts w:ascii="Arial" w:eastAsia="Times New Roman" w:hAnsi="Arial" w:cs="Times New Roman"/>
      <w:b/>
      <w:color w:val="000000"/>
      <w:sz w:val="32"/>
      <w:szCs w:val="20"/>
      <w:lang w:eastAsia="de-DE"/>
    </w:rPr>
  </w:style>
  <w:style w:type="paragraph" w:styleId="Textkrper-Zeileneinzug">
    <w:name w:val="Body Text Indent"/>
    <w:basedOn w:val="Standard"/>
    <w:link w:val="Textkrper-ZeileneinzugZchn"/>
    <w:uiPriority w:val="99"/>
    <w:unhideWhenUsed/>
    <w:rsid w:val="00D74956"/>
    <w:pPr>
      <w:spacing w:after="120" w:line="240" w:lineRule="auto"/>
      <w:ind w:left="283"/>
    </w:pPr>
    <w:rPr>
      <w:rFonts w:ascii="Arial" w:eastAsia="Times New Roman" w:hAnsi="Arial" w:cs="Times New Roman"/>
      <w:color w:val="000000"/>
      <w:sz w:val="24"/>
      <w:szCs w:val="20"/>
      <w:lang w:eastAsia="de-DE"/>
    </w:rPr>
  </w:style>
  <w:style w:type="character" w:customStyle="1" w:styleId="Textkrper-ZeileneinzugZchn">
    <w:name w:val="Textkörper-Zeileneinzug Zchn"/>
    <w:basedOn w:val="Absatz-Standardschriftart"/>
    <w:link w:val="Textkrper-Zeileneinzug"/>
    <w:uiPriority w:val="99"/>
    <w:rsid w:val="00D74956"/>
    <w:rPr>
      <w:rFonts w:ascii="Arial" w:eastAsia="Times New Roman" w:hAnsi="Arial" w:cs="Times New Roman"/>
      <w:color w:val="000000"/>
      <w:sz w:val="24"/>
      <w:szCs w:val="20"/>
      <w:lang w:eastAsia="de-DE"/>
    </w:rPr>
  </w:style>
  <w:style w:type="paragraph" w:styleId="Funotentext">
    <w:name w:val="footnote text"/>
    <w:basedOn w:val="Standard"/>
    <w:link w:val="FunotentextZchn"/>
    <w:uiPriority w:val="99"/>
    <w:unhideWhenUsed/>
    <w:rsid w:val="00D00CB4"/>
    <w:pPr>
      <w:spacing w:after="0" w:line="240" w:lineRule="auto"/>
    </w:pPr>
    <w:rPr>
      <w:sz w:val="20"/>
      <w:szCs w:val="20"/>
    </w:rPr>
  </w:style>
  <w:style w:type="character" w:customStyle="1" w:styleId="FunotentextZchn">
    <w:name w:val="Fußnotentext Zchn"/>
    <w:basedOn w:val="Absatz-Standardschriftart"/>
    <w:link w:val="Funotentext"/>
    <w:uiPriority w:val="99"/>
    <w:rsid w:val="00D00CB4"/>
    <w:rPr>
      <w:rFonts w:ascii="Bliss 2 Medium" w:hAnsi="Bliss 2 Medium"/>
      <w:sz w:val="20"/>
      <w:szCs w:val="20"/>
    </w:rPr>
  </w:style>
  <w:style w:type="character" w:styleId="Funotenzeichen">
    <w:name w:val="footnote reference"/>
    <w:basedOn w:val="Absatz-Standardschriftart"/>
    <w:uiPriority w:val="99"/>
    <w:semiHidden/>
    <w:unhideWhenUsed/>
    <w:rsid w:val="00D00CB4"/>
    <w:rPr>
      <w:vertAlign w:val="superscript"/>
    </w:rPr>
  </w:style>
  <w:style w:type="paragraph" w:styleId="Listenabsatz">
    <w:name w:val="List Paragraph"/>
    <w:basedOn w:val="Standard"/>
    <w:uiPriority w:val="34"/>
    <w:qFormat/>
    <w:rsid w:val="00BE0E68"/>
    <w:pPr>
      <w:ind w:left="720"/>
      <w:contextualSpacing/>
    </w:pPr>
  </w:style>
  <w:style w:type="paragraph" w:styleId="Sprechblasentext">
    <w:name w:val="Balloon Text"/>
    <w:basedOn w:val="Standard"/>
    <w:link w:val="SprechblasentextZchn"/>
    <w:uiPriority w:val="99"/>
    <w:semiHidden/>
    <w:unhideWhenUsed/>
    <w:rsid w:val="005D3FC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D3FC2"/>
    <w:rPr>
      <w:rFonts w:ascii="Segoe UI" w:hAnsi="Segoe UI" w:cs="Segoe UI"/>
      <w:sz w:val="18"/>
      <w:szCs w:val="18"/>
    </w:rPr>
  </w:style>
  <w:style w:type="character" w:customStyle="1" w:styleId="berschrift3Zchn">
    <w:name w:val="Überschrift 3 Zchn"/>
    <w:basedOn w:val="Absatz-Standardschriftart"/>
    <w:link w:val="berschrift3"/>
    <w:uiPriority w:val="9"/>
    <w:semiHidden/>
    <w:rsid w:val="00A25E04"/>
    <w:rPr>
      <w:rFonts w:asciiTheme="majorHAnsi" w:eastAsiaTheme="majorEastAsia" w:hAnsiTheme="majorHAnsi" w:cstheme="majorBidi"/>
      <w:color w:val="1F4D78" w:themeColor="accent1" w:themeShade="7F"/>
      <w:sz w:val="24"/>
      <w:szCs w:val="24"/>
    </w:rPr>
  </w:style>
  <w:style w:type="paragraph" w:styleId="berarbeitung">
    <w:name w:val="Revision"/>
    <w:hidden/>
    <w:uiPriority w:val="99"/>
    <w:semiHidden/>
    <w:rsid w:val="008335B1"/>
    <w:pPr>
      <w:spacing w:after="0" w:line="240" w:lineRule="auto"/>
    </w:pPr>
    <w:rPr>
      <w:rFonts w:ascii="Bliss 2 Medium" w:hAnsi="Bliss 2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26959">
      <w:bodyDiv w:val="1"/>
      <w:marLeft w:val="0"/>
      <w:marRight w:val="0"/>
      <w:marTop w:val="0"/>
      <w:marBottom w:val="0"/>
      <w:divBdr>
        <w:top w:val="none" w:sz="0" w:space="0" w:color="auto"/>
        <w:left w:val="none" w:sz="0" w:space="0" w:color="auto"/>
        <w:bottom w:val="none" w:sz="0" w:space="0" w:color="auto"/>
        <w:right w:val="none" w:sz="0" w:space="0" w:color="auto"/>
      </w:divBdr>
    </w:div>
    <w:div w:id="136608516">
      <w:bodyDiv w:val="1"/>
      <w:marLeft w:val="0"/>
      <w:marRight w:val="0"/>
      <w:marTop w:val="0"/>
      <w:marBottom w:val="0"/>
      <w:divBdr>
        <w:top w:val="none" w:sz="0" w:space="0" w:color="auto"/>
        <w:left w:val="none" w:sz="0" w:space="0" w:color="auto"/>
        <w:bottom w:val="none" w:sz="0" w:space="0" w:color="auto"/>
        <w:right w:val="none" w:sz="0" w:space="0" w:color="auto"/>
      </w:divBdr>
    </w:div>
    <w:div w:id="165902007">
      <w:bodyDiv w:val="1"/>
      <w:marLeft w:val="0"/>
      <w:marRight w:val="0"/>
      <w:marTop w:val="0"/>
      <w:marBottom w:val="0"/>
      <w:divBdr>
        <w:top w:val="none" w:sz="0" w:space="0" w:color="auto"/>
        <w:left w:val="none" w:sz="0" w:space="0" w:color="auto"/>
        <w:bottom w:val="none" w:sz="0" w:space="0" w:color="auto"/>
        <w:right w:val="none" w:sz="0" w:space="0" w:color="auto"/>
      </w:divBdr>
    </w:div>
    <w:div w:id="255094711">
      <w:bodyDiv w:val="1"/>
      <w:marLeft w:val="0"/>
      <w:marRight w:val="0"/>
      <w:marTop w:val="0"/>
      <w:marBottom w:val="0"/>
      <w:divBdr>
        <w:top w:val="none" w:sz="0" w:space="0" w:color="auto"/>
        <w:left w:val="none" w:sz="0" w:space="0" w:color="auto"/>
        <w:bottom w:val="none" w:sz="0" w:space="0" w:color="auto"/>
        <w:right w:val="none" w:sz="0" w:space="0" w:color="auto"/>
      </w:divBdr>
    </w:div>
    <w:div w:id="362826828">
      <w:bodyDiv w:val="1"/>
      <w:marLeft w:val="0"/>
      <w:marRight w:val="0"/>
      <w:marTop w:val="0"/>
      <w:marBottom w:val="0"/>
      <w:divBdr>
        <w:top w:val="none" w:sz="0" w:space="0" w:color="auto"/>
        <w:left w:val="none" w:sz="0" w:space="0" w:color="auto"/>
        <w:bottom w:val="none" w:sz="0" w:space="0" w:color="auto"/>
        <w:right w:val="none" w:sz="0" w:space="0" w:color="auto"/>
      </w:divBdr>
    </w:div>
    <w:div w:id="413473672">
      <w:bodyDiv w:val="1"/>
      <w:marLeft w:val="0"/>
      <w:marRight w:val="0"/>
      <w:marTop w:val="0"/>
      <w:marBottom w:val="0"/>
      <w:divBdr>
        <w:top w:val="none" w:sz="0" w:space="0" w:color="auto"/>
        <w:left w:val="none" w:sz="0" w:space="0" w:color="auto"/>
        <w:bottom w:val="none" w:sz="0" w:space="0" w:color="auto"/>
        <w:right w:val="none" w:sz="0" w:space="0" w:color="auto"/>
      </w:divBdr>
    </w:div>
    <w:div w:id="466358123">
      <w:bodyDiv w:val="1"/>
      <w:marLeft w:val="0"/>
      <w:marRight w:val="0"/>
      <w:marTop w:val="0"/>
      <w:marBottom w:val="0"/>
      <w:divBdr>
        <w:top w:val="none" w:sz="0" w:space="0" w:color="auto"/>
        <w:left w:val="none" w:sz="0" w:space="0" w:color="auto"/>
        <w:bottom w:val="none" w:sz="0" w:space="0" w:color="auto"/>
        <w:right w:val="none" w:sz="0" w:space="0" w:color="auto"/>
      </w:divBdr>
    </w:div>
    <w:div w:id="1150635281">
      <w:bodyDiv w:val="1"/>
      <w:marLeft w:val="0"/>
      <w:marRight w:val="0"/>
      <w:marTop w:val="0"/>
      <w:marBottom w:val="0"/>
      <w:divBdr>
        <w:top w:val="none" w:sz="0" w:space="0" w:color="auto"/>
        <w:left w:val="none" w:sz="0" w:space="0" w:color="auto"/>
        <w:bottom w:val="none" w:sz="0" w:space="0" w:color="auto"/>
        <w:right w:val="none" w:sz="0" w:space="0" w:color="auto"/>
      </w:divBdr>
    </w:div>
    <w:div w:id="1276594332">
      <w:bodyDiv w:val="1"/>
      <w:marLeft w:val="0"/>
      <w:marRight w:val="0"/>
      <w:marTop w:val="0"/>
      <w:marBottom w:val="0"/>
      <w:divBdr>
        <w:top w:val="none" w:sz="0" w:space="0" w:color="auto"/>
        <w:left w:val="none" w:sz="0" w:space="0" w:color="auto"/>
        <w:bottom w:val="none" w:sz="0" w:space="0" w:color="auto"/>
        <w:right w:val="none" w:sz="0" w:space="0" w:color="auto"/>
      </w:divBdr>
    </w:div>
    <w:div w:id="1300262113">
      <w:bodyDiv w:val="1"/>
      <w:marLeft w:val="0"/>
      <w:marRight w:val="0"/>
      <w:marTop w:val="0"/>
      <w:marBottom w:val="0"/>
      <w:divBdr>
        <w:top w:val="none" w:sz="0" w:space="0" w:color="auto"/>
        <w:left w:val="none" w:sz="0" w:space="0" w:color="auto"/>
        <w:bottom w:val="none" w:sz="0" w:space="0" w:color="auto"/>
        <w:right w:val="none" w:sz="0" w:space="0" w:color="auto"/>
      </w:divBdr>
    </w:div>
    <w:div w:id="1314721352">
      <w:bodyDiv w:val="1"/>
      <w:marLeft w:val="0"/>
      <w:marRight w:val="0"/>
      <w:marTop w:val="0"/>
      <w:marBottom w:val="0"/>
      <w:divBdr>
        <w:top w:val="none" w:sz="0" w:space="0" w:color="auto"/>
        <w:left w:val="none" w:sz="0" w:space="0" w:color="auto"/>
        <w:bottom w:val="none" w:sz="0" w:space="0" w:color="auto"/>
        <w:right w:val="none" w:sz="0" w:space="0" w:color="auto"/>
      </w:divBdr>
    </w:div>
    <w:div w:id="1366565958">
      <w:bodyDiv w:val="1"/>
      <w:marLeft w:val="0"/>
      <w:marRight w:val="0"/>
      <w:marTop w:val="0"/>
      <w:marBottom w:val="0"/>
      <w:divBdr>
        <w:top w:val="none" w:sz="0" w:space="0" w:color="auto"/>
        <w:left w:val="none" w:sz="0" w:space="0" w:color="auto"/>
        <w:bottom w:val="none" w:sz="0" w:space="0" w:color="auto"/>
        <w:right w:val="none" w:sz="0" w:space="0" w:color="auto"/>
      </w:divBdr>
    </w:div>
    <w:div w:id="1377509808">
      <w:bodyDiv w:val="1"/>
      <w:marLeft w:val="0"/>
      <w:marRight w:val="0"/>
      <w:marTop w:val="0"/>
      <w:marBottom w:val="0"/>
      <w:divBdr>
        <w:top w:val="none" w:sz="0" w:space="0" w:color="auto"/>
        <w:left w:val="none" w:sz="0" w:space="0" w:color="auto"/>
        <w:bottom w:val="none" w:sz="0" w:space="0" w:color="auto"/>
        <w:right w:val="none" w:sz="0" w:space="0" w:color="auto"/>
      </w:divBdr>
    </w:div>
    <w:div w:id="1446926314">
      <w:bodyDiv w:val="1"/>
      <w:marLeft w:val="0"/>
      <w:marRight w:val="0"/>
      <w:marTop w:val="0"/>
      <w:marBottom w:val="0"/>
      <w:divBdr>
        <w:top w:val="none" w:sz="0" w:space="0" w:color="auto"/>
        <w:left w:val="none" w:sz="0" w:space="0" w:color="auto"/>
        <w:bottom w:val="none" w:sz="0" w:space="0" w:color="auto"/>
        <w:right w:val="none" w:sz="0" w:space="0" w:color="auto"/>
      </w:divBdr>
    </w:div>
    <w:div w:id="193312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siegen.de/start/news/amtliche_mitteilungen/jahrgang_2023/31_2023_ordnung_zur_sicherung_guter_wissenschaftlicher_praxis.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uni-siegen.de/start/news/amtliche_mitteilungen/jahrgang_2023/12_2023_promotionsordnung_fakultaet_i_-_philosophische_fakultaet.pdf" TargetMode="External"/><Relationship Id="rId2" Type="http://schemas.openxmlformats.org/officeDocument/2006/relationships/hyperlink" Target="https://www.uni-siegen.de/start/news/amtliche_mitteilungen/" TargetMode="External"/><Relationship Id="rId1" Type="http://schemas.openxmlformats.org/officeDocument/2006/relationships/hyperlink" Target="https://www.dfg.de/formulare/1_90/1_9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4F356-5F3A-4223-9831-436B7CC43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946</Words>
  <Characters>5962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promotionsberatung</dc:creator>
  <cp:keywords/>
  <dc:description/>
  <cp:lastModifiedBy>ms</cp:lastModifiedBy>
  <cp:revision>2</cp:revision>
  <cp:lastPrinted>2023-10-27T09:31:00Z</cp:lastPrinted>
  <dcterms:created xsi:type="dcterms:W3CDTF">2025-07-04T09:53:00Z</dcterms:created>
  <dcterms:modified xsi:type="dcterms:W3CDTF">2025-07-04T09:53:00Z</dcterms:modified>
</cp:coreProperties>
</file>